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3E55C" w14:textId="0ECEF9B0" w:rsidR="00F86A73" w:rsidRPr="00E07238" w:rsidRDefault="004B566C" w:rsidP="00C445AD">
      <w:pPr>
        <w:pStyle w:val="FP"/>
        <w:tabs>
          <w:tab w:val="left" w:pos="567"/>
        </w:tabs>
        <w:rPr>
          <w:rFonts w:ascii="Arial" w:hAnsi="Arial" w:cs="Arial"/>
          <w:b/>
          <w:sz w:val="24"/>
          <w:szCs w:val="24"/>
          <w:lang w:eastAsia="ja-JP"/>
        </w:rPr>
      </w:pPr>
      <w:bookmarkStart w:id="0" w:name="_GoBack"/>
      <w:bookmarkEnd w:id="0"/>
      <w:r w:rsidRPr="00E07238">
        <w:rPr>
          <w:rFonts w:ascii="Arial" w:hAnsi="Arial" w:cs="Arial"/>
          <w:b/>
          <w:sz w:val="24"/>
          <w:szCs w:val="24"/>
        </w:rPr>
        <w:t xml:space="preserve">3GPP </w:t>
      </w:r>
      <w:r w:rsidR="00F86A73" w:rsidRPr="00E07238">
        <w:rPr>
          <w:rFonts w:ascii="Arial" w:hAnsi="Arial" w:cs="Arial"/>
          <w:b/>
          <w:sz w:val="24"/>
          <w:szCs w:val="24"/>
        </w:rPr>
        <w:t>TSG</w:t>
      </w:r>
      <w:r w:rsidR="00D45B2F" w:rsidRPr="00E07238">
        <w:rPr>
          <w:rFonts w:ascii="Arial" w:hAnsi="Arial" w:cs="Arial"/>
          <w:b/>
          <w:sz w:val="24"/>
          <w:szCs w:val="24"/>
        </w:rPr>
        <w:t xml:space="preserve"> </w:t>
      </w:r>
      <w:r w:rsidRPr="00E07238">
        <w:rPr>
          <w:rFonts w:ascii="Arial" w:hAnsi="Arial" w:cs="Arial"/>
          <w:b/>
          <w:sz w:val="24"/>
          <w:szCs w:val="24"/>
        </w:rPr>
        <w:t>RAN</w:t>
      </w:r>
      <w:r w:rsidR="00F86A73" w:rsidRPr="00E07238">
        <w:rPr>
          <w:rFonts w:ascii="Arial" w:hAnsi="Arial" w:cs="Arial"/>
          <w:b/>
          <w:sz w:val="24"/>
          <w:szCs w:val="24"/>
        </w:rPr>
        <w:t xml:space="preserve"> meeting #</w:t>
      </w:r>
      <w:r w:rsidR="00207DC4" w:rsidRPr="00E07238">
        <w:rPr>
          <w:rFonts w:ascii="Arial" w:hAnsi="Arial" w:cs="Arial"/>
          <w:b/>
          <w:sz w:val="24"/>
          <w:szCs w:val="24"/>
        </w:rPr>
        <w:t>82</w:t>
      </w:r>
      <w:r w:rsidR="00F86A73" w:rsidRPr="00E07238">
        <w:rPr>
          <w:rFonts w:ascii="Arial" w:hAnsi="Arial" w:cs="Arial"/>
          <w:b/>
          <w:sz w:val="24"/>
          <w:szCs w:val="24"/>
        </w:rPr>
        <w:tab/>
      </w:r>
      <w:r w:rsidR="00D45B2F" w:rsidRPr="00E07238">
        <w:rPr>
          <w:rFonts w:ascii="Arial" w:hAnsi="Arial" w:cs="Arial"/>
          <w:b/>
          <w:sz w:val="24"/>
          <w:szCs w:val="24"/>
        </w:rPr>
        <w:tab/>
      </w:r>
      <w:r w:rsidR="00D45B2F" w:rsidRPr="00E07238">
        <w:rPr>
          <w:rFonts w:ascii="Arial" w:hAnsi="Arial" w:cs="Arial"/>
          <w:b/>
          <w:sz w:val="24"/>
          <w:szCs w:val="24"/>
        </w:rPr>
        <w:tab/>
      </w:r>
      <w:r w:rsidR="00D45B2F" w:rsidRPr="00E07238">
        <w:rPr>
          <w:rFonts w:ascii="Arial" w:hAnsi="Arial" w:cs="Arial"/>
          <w:b/>
          <w:sz w:val="24"/>
          <w:szCs w:val="24"/>
        </w:rPr>
        <w:tab/>
      </w:r>
      <w:r w:rsidR="00D45B2F" w:rsidRPr="00E07238">
        <w:rPr>
          <w:rFonts w:ascii="Arial" w:hAnsi="Arial" w:cs="Arial"/>
          <w:b/>
          <w:sz w:val="24"/>
          <w:szCs w:val="24"/>
        </w:rPr>
        <w:tab/>
      </w:r>
      <w:r w:rsidR="00D45B2F" w:rsidRPr="00E07238">
        <w:rPr>
          <w:rFonts w:ascii="Arial" w:hAnsi="Arial" w:cs="Arial"/>
          <w:b/>
          <w:sz w:val="24"/>
          <w:szCs w:val="24"/>
        </w:rPr>
        <w:tab/>
      </w:r>
      <w:r w:rsidR="00D45B2F" w:rsidRPr="00E07238">
        <w:rPr>
          <w:rFonts w:ascii="Arial" w:hAnsi="Arial" w:cs="Arial"/>
          <w:b/>
          <w:sz w:val="24"/>
          <w:szCs w:val="24"/>
        </w:rPr>
        <w:tab/>
      </w:r>
      <w:r w:rsidR="00D45B2F" w:rsidRPr="00E07238">
        <w:rPr>
          <w:rFonts w:ascii="Arial" w:hAnsi="Arial" w:cs="Arial"/>
          <w:b/>
          <w:sz w:val="24"/>
          <w:szCs w:val="24"/>
        </w:rPr>
        <w:tab/>
      </w:r>
      <w:r w:rsidR="00D45B2F" w:rsidRPr="00E07238">
        <w:rPr>
          <w:rFonts w:ascii="Arial" w:hAnsi="Arial" w:cs="Arial"/>
          <w:b/>
          <w:sz w:val="24"/>
          <w:szCs w:val="24"/>
        </w:rPr>
        <w:tab/>
      </w:r>
      <w:r w:rsidR="00D45B2F" w:rsidRPr="00E07238">
        <w:rPr>
          <w:rFonts w:ascii="Arial" w:hAnsi="Arial" w:cs="Arial"/>
          <w:b/>
          <w:sz w:val="24"/>
          <w:szCs w:val="24"/>
        </w:rPr>
        <w:tab/>
      </w:r>
      <w:r w:rsidR="00F86A73" w:rsidRPr="00E07238">
        <w:rPr>
          <w:rFonts w:ascii="Arial" w:hAnsi="Arial" w:cs="Arial"/>
          <w:b/>
          <w:sz w:val="24"/>
          <w:szCs w:val="24"/>
        </w:rPr>
        <w:t>RP-</w:t>
      </w:r>
      <w:r w:rsidR="004F1E1E" w:rsidRPr="004F1E1E">
        <w:rPr>
          <w:rFonts w:ascii="Arial" w:hAnsi="Arial" w:cs="Arial"/>
          <w:b/>
          <w:sz w:val="24"/>
          <w:szCs w:val="24"/>
        </w:rPr>
        <w:t>182591</w:t>
      </w:r>
    </w:p>
    <w:p w14:paraId="6682BBAF" w14:textId="23816A15" w:rsidR="00F86A73" w:rsidRPr="004B566C" w:rsidRDefault="00207DC4" w:rsidP="004B566C">
      <w:pPr>
        <w:tabs>
          <w:tab w:val="left" w:pos="567"/>
        </w:tabs>
        <w:rPr>
          <w:rFonts w:ascii="Arial" w:hAnsi="Arial" w:cs="Arial"/>
          <w:b/>
          <w:sz w:val="24"/>
        </w:rPr>
      </w:pPr>
      <w:r w:rsidRPr="00E07238">
        <w:rPr>
          <w:rFonts w:ascii="Arial" w:hAnsi="Arial" w:cs="Arial"/>
          <w:b/>
          <w:sz w:val="24"/>
        </w:rPr>
        <w:t>Sorrento, Italy</w:t>
      </w:r>
      <w:r w:rsidR="00C266F9" w:rsidRPr="00E07238">
        <w:rPr>
          <w:rFonts w:ascii="Arial" w:hAnsi="Arial" w:cs="Arial"/>
          <w:b/>
          <w:sz w:val="24"/>
        </w:rPr>
        <w:t>,</w:t>
      </w:r>
      <w:r w:rsidR="00D17794" w:rsidRPr="00E07238">
        <w:rPr>
          <w:rFonts w:ascii="Arial" w:hAnsi="Arial" w:cs="Arial"/>
          <w:b/>
          <w:sz w:val="24"/>
        </w:rPr>
        <w:t xml:space="preserve"> </w:t>
      </w:r>
      <w:r w:rsidRPr="00E07238">
        <w:rPr>
          <w:rFonts w:ascii="Arial" w:hAnsi="Arial" w:cs="Arial"/>
          <w:b/>
          <w:sz w:val="24"/>
        </w:rPr>
        <w:t>December</w:t>
      </w:r>
      <w:r w:rsidR="00AE08EB" w:rsidRPr="00E07238">
        <w:rPr>
          <w:rFonts w:ascii="Arial" w:hAnsi="Arial" w:cs="Arial"/>
          <w:b/>
          <w:sz w:val="24"/>
        </w:rPr>
        <w:t xml:space="preserve"> </w:t>
      </w:r>
      <w:r w:rsidR="007113A1" w:rsidRPr="00E07238">
        <w:rPr>
          <w:rFonts w:ascii="Arial" w:hAnsi="Arial" w:cs="Arial"/>
          <w:b/>
          <w:sz w:val="24"/>
        </w:rPr>
        <w:t>1</w:t>
      </w:r>
      <w:r w:rsidR="00C21339" w:rsidRPr="00E07238">
        <w:rPr>
          <w:rFonts w:ascii="Arial" w:hAnsi="Arial" w:cs="Arial"/>
          <w:b/>
          <w:sz w:val="24"/>
        </w:rPr>
        <w:t>0</w:t>
      </w:r>
      <w:r w:rsidR="00AE08EB" w:rsidRPr="00E07238">
        <w:rPr>
          <w:rFonts w:ascii="Arial" w:hAnsi="Arial" w:cs="Arial"/>
          <w:b/>
          <w:sz w:val="24"/>
        </w:rPr>
        <w:t>-</w:t>
      </w:r>
      <w:r w:rsidR="00C21339" w:rsidRPr="00E07238">
        <w:rPr>
          <w:rFonts w:ascii="Arial" w:hAnsi="Arial" w:cs="Arial"/>
          <w:b/>
          <w:sz w:val="24"/>
        </w:rPr>
        <w:t>13</w:t>
      </w:r>
      <w:r w:rsidR="00D17794" w:rsidRPr="00E07238">
        <w:rPr>
          <w:rFonts w:ascii="Arial" w:hAnsi="Arial" w:cs="Arial"/>
          <w:b/>
          <w:sz w:val="24"/>
        </w:rPr>
        <w:t>, 201</w:t>
      </w:r>
      <w:r w:rsidR="00C80116" w:rsidRPr="00E07238">
        <w:rPr>
          <w:rFonts w:ascii="Arial" w:hAnsi="Arial" w:cs="Arial"/>
          <w:b/>
          <w:sz w:val="24"/>
        </w:rPr>
        <w:t>8</w:t>
      </w:r>
    </w:p>
    <w:p w14:paraId="40670A6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C080057" w14:textId="618A1904" w:rsidR="00D45B2F" w:rsidRPr="00E07238" w:rsidRDefault="00D45B2F" w:rsidP="00D45B2F">
      <w:pPr>
        <w:tabs>
          <w:tab w:val="left" w:pos="567"/>
        </w:tabs>
        <w:rPr>
          <w:rFonts w:ascii="Arial" w:hAnsi="Arial" w:cs="Arial"/>
          <w:lang w:eastAsia="ja-JP"/>
        </w:rPr>
      </w:pPr>
      <w:r w:rsidRPr="00E07238">
        <w:rPr>
          <w:rFonts w:ascii="Arial" w:hAnsi="Arial" w:cs="Arial"/>
          <w:b/>
        </w:rPr>
        <w:t>Agenda item:</w:t>
      </w:r>
      <w:r w:rsidRPr="00E07238">
        <w:rPr>
          <w:rFonts w:ascii="Arial" w:hAnsi="Arial" w:cs="Arial"/>
        </w:rPr>
        <w:tab/>
      </w:r>
      <w:r w:rsidR="00F86A73" w:rsidRPr="00E07238">
        <w:rPr>
          <w:rFonts w:ascii="Arial" w:hAnsi="Arial" w:cs="Arial"/>
        </w:rPr>
        <w:tab/>
      </w:r>
      <w:r w:rsidR="00EF4800" w:rsidRPr="00E07238">
        <w:rPr>
          <w:rFonts w:ascii="Arial" w:hAnsi="Arial" w:cs="Arial"/>
        </w:rPr>
        <w:tab/>
      </w:r>
      <w:r w:rsidR="00E07238" w:rsidRPr="00E07238">
        <w:rPr>
          <w:rFonts w:ascii="Arial" w:hAnsi="Arial" w:cs="Arial"/>
          <w:lang w:eastAsia="ja-JP"/>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DDFF1B8" w14:textId="77777777" w:rsidTr="00871653">
        <w:tc>
          <w:tcPr>
            <w:tcW w:w="2436" w:type="dxa"/>
            <w:shd w:val="clear" w:color="auto" w:fill="auto"/>
          </w:tcPr>
          <w:p w14:paraId="6A01F66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8569D5D" w14:textId="77777777" w:rsidR="00593315" w:rsidRPr="008836AC" w:rsidRDefault="00593315" w:rsidP="001A248F">
            <w:pPr>
              <w:tabs>
                <w:tab w:val="left" w:pos="567"/>
              </w:tabs>
              <w:spacing w:after="0"/>
              <w:rPr>
                <w:rFonts w:ascii="Arial" w:hAnsi="Arial" w:cs="Arial"/>
              </w:rPr>
            </w:pPr>
          </w:p>
        </w:tc>
      </w:tr>
      <w:tr w:rsidR="00871653" w:rsidRPr="008836AC" w14:paraId="5E685DE6" w14:textId="77777777" w:rsidTr="00871653">
        <w:tc>
          <w:tcPr>
            <w:tcW w:w="2436" w:type="dxa"/>
            <w:shd w:val="clear" w:color="auto" w:fill="auto"/>
          </w:tcPr>
          <w:p w14:paraId="73490020"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296B520" w14:textId="77777777" w:rsidR="00871653" w:rsidRPr="00E07238" w:rsidRDefault="00871653" w:rsidP="001A248F">
            <w:pPr>
              <w:tabs>
                <w:tab w:val="left" w:pos="567"/>
              </w:tabs>
              <w:spacing w:after="0"/>
              <w:rPr>
                <w:rFonts w:ascii="Arial" w:hAnsi="Arial" w:cs="Arial"/>
                <w:lang w:eastAsia="ja-JP"/>
              </w:rPr>
            </w:pPr>
            <w:r w:rsidRPr="00E07238">
              <w:rPr>
                <w:rFonts w:ascii="Arial" w:hAnsi="Arial" w:cs="Arial"/>
              </w:rPr>
              <w:t>Study Item:</w:t>
            </w:r>
            <w:r w:rsidRPr="00E07238">
              <w:rPr>
                <w:rFonts w:ascii="Arial" w:hAnsi="Arial" w:cs="Arial" w:hint="eastAsia"/>
                <w:lang w:eastAsia="ja-JP"/>
              </w:rPr>
              <w:t xml:space="preserve"> </w:t>
            </w:r>
          </w:p>
          <w:p w14:paraId="7AAF5CDF" w14:textId="11416A6F" w:rsidR="00871653" w:rsidRPr="00E07238" w:rsidRDefault="00871653" w:rsidP="001A248F">
            <w:pPr>
              <w:tabs>
                <w:tab w:val="left" w:pos="567"/>
              </w:tabs>
              <w:spacing w:after="0"/>
              <w:rPr>
                <w:rFonts w:ascii="Arial" w:hAnsi="Arial" w:cs="Arial"/>
              </w:rPr>
            </w:pPr>
            <w:r w:rsidRPr="00E07238">
              <w:rPr>
                <w:rFonts w:ascii="Arial" w:hAnsi="Arial" w:cs="Arial"/>
                <w:lang w:eastAsia="ja-JP"/>
              </w:rPr>
              <w:t>No</w:t>
            </w:r>
          </w:p>
        </w:tc>
        <w:tc>
          <w:tcPr>
            <w:tcW w:w="1842" w:type="dxa"/>
          </w:tcPr>
          <w:p w14:paraId="348AC575" w14:textId="77777777" w:rsidR="00871653" w:rsidRPr="00E07238" w:rsidRDefault="00871653" w:rsidP="001A248F">
            <w:pPr>
              <w:tabs>
                <w:tab w:val="left" w:pos="567"/>
              </w:tabs>
              <w:spacing w:after="0"/>
              <w:rPr>
                <w:rFonts w:ascii="Arial" w:hAnsi="Arial" w:cs="Arial"/>
                <w:lang w:eastAsia="ja-JP"/>
              </w:rPr>
            </w:pPr>
            <w:r w:rsidRPr="00E07238">
              <w:rPr>
                <w:rFonts w:ascii="Arial" w:hAnsi="Arial" w:cs="Arial"/>
              </w:rPr>
              <w:t>Core part:</w:t>
            </w:r>
            <w:r w:rsidRPr="00E07238">
              <w:rPr>
                <w:rFonts w:ascii="Arial" w:hAnsi="Arial" w:cs="Arial"/>
                <w:lang w:eastAsia="ja-JP"/>
              </w:rPr>
              <w:t xml:space="preserve"> </w:t>
            </w:r>
          </w:p>
          <w:p w14:paraId="4AC5E974" w14:textId="45C48590" w:rsidR="00871653" w:rsidRPr="00E07238" w:rsidRDefault="00871653" w:rsidP="001A248F">
            <w:pPr>
              <w:tabs>
                <w:tab w:val="left" w:pos="567"/>
              </w:tabs>
              <w:spacing w:after="0"/>
              <w:rPr>
                <w:rFonts w:ascii="Arial" w:hAnsi="Arial" w:cs="Arial"/>
                <w:lang w:eastAsia="ja-JP"/>
              </w:rPr>
            </w:pPr>
            <w:r w:rsidRPr="00E07238">
              <w:rPr>
                <w:rFonts w:ascii="Arial" w:hAnsi="Arial" w:cs="Arial" w:hint="eastAsia"/>
                <w:lang w:eastAsia="ja-JP"/>
              </w:rPr>
              <w:t>Yes</w:t>
            </w:r>
          </w:p>
        </w:tc>
        <w:tc>
          <w:tcPr>
            <w:tcW w:w="2309" w:type="dxa"/>
            <w:gridSpan w:val="2"/>
          </w:tcPr>
          <w:p w14:paraId="2599D9B7" w14:textId="77777777" w:rsidR="00871653" w:rsidRPr="00E07238" w:rsidRDefault="00871653" w:rsidP="001A248F">
            <w:pPr>
              <w:tabs>
                <w:tab w:val="left" w:pos="567"/>
              </w:tabs>
              <w:spacing w:after="0"/>
              <w:rPr>
                <w:rFonts w:ascii="Arial" w:hAnsi="Arial" w:cs="Arial"/>
              </w:rPr>
            </w:pPr>
            <w:r w:rsidRPr="00E07238">
              <w:rPr>
                <w:rFonts w:ascii="Arial" w:hAnsi="Arial" w:cs="Arial"/>
              </w:rPr>
              <w:t>Performance part:</w:t>
            </w:r>
          </w:p>
          <w:p w14:paraId="1A41FB67" w14:textId="1CD3071E" w:rsidR="00871653" w:rsidRPr="00E07238" w:rsidRDefault="00871653" w:rsidP="0036248C">
            <w:pPr>
              <w:tabs>
                <w:tab w:val="left" w:pos="567"/>
              </w:tabs>
              <w:spacing w:after="0"/>
              <w:rPr>
                <w:rFonts w:ascii="Arial" w:hAnsi="Arial" w:cs="Arial"/>
                <w:lang w:eastAsia="ja-JP"/>
              </w:rPr>
            </w:pPr>
            <w:r w:rsidRPr="00E07238">
              <w:rPr>
                <w:rFonts w:ascii="Arial" w:hAnsi="Arial" w:cs="Arial" w:hint="eastAsia"/>
                <w:lang w:eastAsia="ja-JP"/>
              </w:rPr>
              <w:t>Yes</w:t>
            </w:r>
          </w:p>
        </w:tc>
        <w:tc>
          <w:tcPr>
            <w:tcW w:w="1653" w:type="dxa"/>
          </w:tcPr>
          <w:p w14:paraId="7056618D" w14:textId="77777777" w:rsidR="00871653" w:rsidRPr="00E07238" w:rsidRDefault="00871653" w:rsidP="001A248F">
            <w:pPr>
              <w:tabs>
                <w:tab w:val="left" w:pos="567"/>
              </w:tabs>
              <w:spacing w:after="0"/>
              <w:rPr>
                <w:rFonts w:ascii="Arial" w:hAnsi="Arial" w:cs="Arial"/>
              </w:rPr>
            </w:pPr>
            <w:r w:rsidRPr="00E07238">
              <w:rPr>
                <w:rFonts w:ascii="Arial" w:hAnsi="Arial" w:cs="Arial"/>
              </w:rPr>
              <w:t>Testing part:</w:t>
            </w:r>
          </w:p>
          <w:p w14:paraId="3CE954D6" w14:textId="28FA5577" w:rsidR="00871653" w:rsidRPr="00E07238" w:rsidRDefault="00871653" w:rsidP="0036248C">
            <w:pPr>
              <w:tabs>
                <w:tab w:val="left" w:pos="567"/>
              </w:tabs>
              <w:spacing w:after="0"/>
              <w:rPr>
                <w:rFonts w:ascii="Arial" w:hAnsi="Arial" w:cs="Arial"/>
                <w:lang w:eastAsia="ja-JP"/>
              </w:rPr>
            </w:pPr>
            <w:r w:rsidRPr="00E07238">
              <w:rPr>
                <w:rFonts w:ascii="Arial" w:hAnsi="Arial" w:cs="Arial" w:hint="eastAsia"/>
                <w:lang w:eastAsia="ja-JP"/>
              </w:rPr>
              <w:t>No</w:t>
            </w:r>
          </w:p>
        </w:tc>
      </w:tr>
      <w:tr w:rsidR="00E07238" w:rsidRPr="008836AC" w14:paraId="2ED8E1A9" w14:textId="77777777" w:rsidTr="00871653">
        <w:tc>
          <w:tcPr>
            <w:tcW w:w="2436" w:type="dxa"/>
          </w:tcPr>
          <w:p w14:paraId="64E71752" w14:textId="77777777" w:rsidR="00E07238" w:rsidRPr="008836AC" w:rsidRDefault="00E07238" w:rsidP="00E07238">
            <w:pPr>
              <w:tabs>
                <w:tab w:val="left" w:pos="567"/>
              </w:tabs>
              <w:spacing w:after="0"/>
              <w:rPr>
                <w:rFonts w:ascii="Arial" w:hAnsi="Arial" w:cs="Arial"/>
                <w:b/>
              </w:rPr>
            </w:pPr>
            <w:r w:rsidRPr="008836AC">
              <w:rPr>
                <w:rFonts w:ascii="Arial" w:hAnsi="Arial" w:cs="Arial"/>
                <w:b/>
              </w:rPr>
              <w:t>Acronym</w:t>
            </w:r>
          </w:p>
        </w:tc>
        <w:tc>
          <w:tcPr>
            <w:tcW w:w="7650" w:type="dxa"/>
            <w:gridSpan w:val="5"/>
          </w:tcPr>
          <w:p w14:paraId="10768BAB" w14:textId="3C724EDE" w:rsidR="00E07238" w:rsidRPr="00E07238" w:rsidRDefault="00E07238" w:rsidP="00E07238">
            <w:pPr>
              <w:tabs>
                <w:tab w:val="left" w:pos="567"/>
              </w:tabs>
              <w:spacing w:after="0"/>
              <w:rPr>
                <w:rFonts w:ascii="Arial" w:hAnsi="Arial" w:cs="Arial"/>
              </w:rPr>
            </w:pPr>
            <w:r w:rsidRPr="00E07238">
              <w:rPr>
                <w:rFonts w:ascii="Arial" w:hAnsi="Arial" w:cs="Arial"/>
              </w:rPr>
              <w:t>LTE_eMTC4</w:t>
            </w:r>
          </w:p>
        </w:tc>
      </w:tr>
      <w:tr w:rsidR="00E07238" w:rsidRPr="008836AC" w14:paraId="7BF6D957" w14:textId="77777777" w:rsidTr="00871653">
        <w:tc>
          <w:tcPr>
            <w:tcW w:w="2436" w:type="dxa"/>
          </w:tcPr>
          <w:p w14:paraId="5155CF42" w14:textId="77777777" w:rsidR="00E07238" w:rsidRPr="008836AC" w:rsidRDefault="00E07238" w:rsidP="00E0723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3FD0006" w14:textId="08487371" w:rsidR="00E07238" w:rsidRPr="00E07238" w:rsidRDefault="00E07238" w:rsidP="00E07238">
            <w:pPr>
              <w:tabs>
                <w:tab w:val="left" w:pos="567"/>
              </w:tabs>
              <w:spacing w:after="0"/>
              <w:rPr>
                <w:rFonts w:ascii="Arial" w:hAnsi="Arial" w:cs="Arial"/>
                <w:lang w:eastAsia="ja-JP"/>
              </w:rPr>
            </w:pPr>
            <w:r w:rsidRPr="00E07238">
              <w:rPr>
                <w:rFonts w:ascii="Arial" w:hAnsi="Arial" w:cs="Arial"/>
              </w:rPr>
              <w:t>750059</w:t>
            </w:r>
          </w:p>
        </w:tc>
      </w:tr>
      <w:tr w:rsidR="00B6300F" w:rsidRPr="008836AC" w14:paraId="62E3C83B" w14:textId="77777777" w:rsidTr="00871653">
        <w:tc>
          <w:tcPr>
            <w:tcW w:w="2436" w:type="dxa"/>
          </w:tcPr>
          <w:p w14:paraId="47FCE5C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C07D0D8" w14:textId="1833D3F9" w:rsidR="00C1721D" w:rsidRPr="00E07238" w:rsidRDefault="00B1667B" w:rsidP="008836AC">
            <w:pPr>
              <w:tabs>
                <w:tab w:val="left" w:pos="567"/>
              </w:tabs>
              <w:spacing w:after="0"/>
              <w:rPr>
                <w:rFonts w:ascii="Arial" w:hAnsi="Arial" w:cs="Arial"/>
                <w:lang w:eastAsia="ja-JP"/>
              </w:rPr>
            </w:pPr>
            <w:hyperlink r:id="rId7" w:history="1">
              <w:r w:rsidR="00C1721D" w:rsidRPr="00C1721D">
                <w:rPr>
                  <w:rStyle w:val="Hyperlink"/>
                  <w:rFonts w:ascii="Arial" w:hAnsi="Arial" w:cs="Arial"/>
                  <w:lang w:eastAsia="ja-JP"/>
                </w:rPr>
                <w:t>RP-172811</w:t>
              </w:r>
            </w:hyperlink>
          </w:p>
        </w:tc>
      </w:tr>
      <w:tr w:rsidR="00871653" w:rsidRPr="008836AC" w14:paraId="2AD97CE5" w14:textId="77777777" w:rsidTr="00871653">
        <w:tc>
          <w:tcPr>
            <w:tcW w:w="2436" w:type="dxa"/>
          </w:tcPr>
          <w:p w14:paraId="578570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539BC0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4A1C8D4" w14:textId="1AD0A804" w:rsidR="00871653" w:rsidRPr="00E07238" w:rsidRDefault="00871653" w:rsidP="008836AC">
            <w:pPr>
              <w:tabs>
                <w:tab w:val="left" w:pos="567"/>
              </w:tabs>
              <w:spacing w:after="0"/>
              <w:rPr>
                <w:rFonts w:ascii="Arial" w:hAnsi="Arial" w:cs="Arial"/>
                <w:lang w:eastAsia="ja-JP"/>
              </w:rPr>
            </w:pPr>
            <w:r w:rsidRPr="00E07238">
              <w:rPr>
                <w:rFonts w:ascii="Arial" w:hAnsi="Arial" w:cs="Arial"/>
                <w:lang w:eastAsia="ja-JP"/>
              </w:rPr>
              <w:t xml:space="preserve">Study Item: </w:t>
            </w:r>
          </w:p>
        </w:tc>
        <w:tc>
          <w:tcPr>
            <w:tcW w:w="1842" w:type="dxa"/>
          </w:tcPr>
          <w:p w14:paraId="1DA2273D" w14:textId="70677B3B" w:rsidR="00871653" w:rsidRPr="00E07238" w:rsidRDefault="00871653" w:rsidP="008836AC">
            <w:pPr>
              <w:tabs>
                <w:tab w:val="left" w:pos="567"/>
              </w:tabs>
              <w:spacing w:after="0"/>
              <w:rPr>
                <w:rFonts w:ascii="Arial" w:hAnsi="Arial" w:cs="Arial"/>
                <w:lang w:eastAsia="ja-JP"/>
              </w:rPr>
            </w:pPr>
            <w:r w:rsidRPr="00E07238">
              <w:rPr>
                <w:rFonts w:ascii="Arial" w:hAnsi="Arial" w:cs="Arial"/>
                <w:lang w:eastAsia="ja-JP"/>
              </w:rPr>
              <w:t>Core part:</w:t>
            </w:r>
            <w:r w:rsidR="00E07238" w:rsidRPr="00E07238">
              <w:rPr>
                <w:rFonts w:ascii="Arial" w:hAnsi="Arial" w:cs="Arial"/>
                <w:lang w:eastAsia="ja-JP"/>
              </w:rPr>
              <w:t xml:space="preserve"> 12/2018</w:t>
            </w:r>
          </w:p>
        </w:tc>
        <w:tc>
          <w:tcPr>
            <w:tcW w:w="2268" w:type="dxa"/>
          </w:tcPr>
          <w:p w14:paraId="70C81ECE" w14:textId="559663E8" w:rsidR="00871653" w:rsidRPr="00E07238" w:rsidRDefault="00871653" w:rsidP="00207DC4">
            <w:pPr>
              <w:tabs>
                <w:tab w:val="left" w:pos="567"/>
              </w:tabs>
              <w:spacing w:after="0"/>
              <w:rPr>
                <w:rFonts w:ascii="Arial" w:hAnsi="Arial" w:cs="Arial"/>
                <w:lang w:eastAsia="ja-JP"/>
              </w:rPr>
            </w:pPr>
            <w:r w:rsidRPr="00E07238">
              <w:rPr>
                <w:rFonts w:ascii="Arial" w:hAnsi="Arial" w:cs="Arial"/>
                <w:lang w:eastAsia="ja-JP"/>
              </w:rPr>
              <w:t xml:space="preserve">Performance part: </w:t>
            </w:r>
            <w:r w:rsidR="00E07238" w:rsidRPr="00E07238">
              <w:rPr>
                <w:rFonts w:ascii="Arial" w:hAnsi="Arial" w:cs="Arial"/>
                <w:lang w:eastAsia="ja-JP"/>
              </w:rPr>
              <w:t>12/2018</w:t>
            </w:r>
          </w:p>
        </w:tc>
        <w:tc>
          <w:tcPr>
            <w:tcW w:w="1694" w:type="dxa"/>
            <w:gridSpan w:val="2"/>
          </w:tcPr>
          <w:p w14:paraId="4852C843" w14:textId="5BC5AFF8" w:rsidR="00871653" w:rsidRPr="00E07238" w:rsidRDefault="00871653" w:rsidP="008836AC">
            <w:pPr>
              <w:tabs>
                <w:tab w:val="left" w:pos="567"/>
              </w:tabs>
              <w:spacing w:after="0"/>
              <w:rPr>
                <w:rFonts w:ascii="Arial" w:hAnsi="Arial" w:cs="Arial"/>
                <w:highlight w:val="yellow"/>
                <w:lang w:eastAsia="ja-JP"/>
              </w:rPr>
            </w:pPr>
            <w:r w:rsidRPr="00E07238">
              <w:rPr>
                <w:rFonts w:ascii="Arial" w:hAnsi="Arial" w:cs="Arial"/>
                <w:lang w:eastAsia="ja-JP"/>
              </w:rPr>
              <w:t xml:space="preserve">Testing part: </w:t>
            </w:r>
          </w:p>
        </w:tc>
      </w:tr>
      <w:tr w:rsidR="00871653" w:rsidRPr="008836AC" w14:paraId="1B85A13F" w14:textId="77777777" w:rsidTr="00871653">
        <w:tc>
          <w:tcPr>
            <w:tcW w:w="2436" w:type="dxa"/>
          </w:tcPr>
          <w:p w14:paraId="74992CC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30AFF36" w14:textId="291F530F" w:rsidR="00871653" w:rsidRPr="00E07238"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47ED82D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DC19C90" w14:textId="69273773" w:rsidR="00871653" w:rsidRPr="008836AC" w:rsidRDefault="00E07238" w:rsidP="008836AC">
            <w:pPr>
              <w:tabs>
                <w:tab w:val="left" w:pos="567"/>
              </w:tabs>
              <w:spacing w:after="0"/>
              <w:rPr>
                <w:rFonts w:ascii="Arial" w:hAnsi="Arial" w:cs="Arial"/>
                <w:lang w:eastAsia="ja-JP"/>
              </w:rPr>
            </w:pPr>
            <w:r w:rsidRPr="00E07238">
              <w:rPr>
                <w:rFonts w:ascii="Arial" w:hAnsi="Arial" w:cs="Arial"/>
                <w:color w:val="00B050"/>
                <w:lang w:eastAsia="ja-JP"/>
              </w:rPr>
              <w:t>100</w:t>
            </w:r>
            <w:r w:rsidR="00871653" w:rsidRPr="00E07238">
              <w:rPr>
                <w:rFonts w:ascii="Arial" w:hAnsi="Arial" w:cs="Arial"/>
                <w:color w:val="00B050"/>
                <w:lang w:eastAsia="ja-JP"/>
              </w:rPr>
              <w:t>%</w:t>
            </w:r>
          </w:p>
        </w:tc>
        <w:tc>
          <w:tcPr>
            <w:tcW w:w="2268" w:type="dxa"/>
          </w:tcPr>
          <w:p w14:paraId="07A0496F" w14:textId="7D87B442"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E07238" w:rsidRPr="00E07238">
              <w:rPr>
                <w:rFonts w:ascii="Arial" w:hAnsi="Arial" w:cs="Arial"/>
                <w:color w:val="00B050"/>
                <w:lang w:eastAsia="ja-JP"/>
              </w:rPr>
              <w:t>100</w:t>
            </w:r>
            <w:r w:rsidRPr="00E07238">
              <w:rPr>
                <w:rFonts w:ascii="Arial" w:hAnsi="Arial" w:cs="Arial"/>
                <w:color w:val="00B050"/>
                <w:lang w:eastAsia="ja-JP"/>
              </w:rPr>
              <w:t>%</w:t>
            </w:r>
          </w:p>
        </w:tc>
        <w:tc>
          <w:tcPr>
            <w:tcW w:w="1694" w:type="dxa"/>
            <w:gridSpan w:val="2"/>
          </w:tcPr>
          <w:p w14:paraId="2B2DEA63" w14:textId="6F8FC29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C1AD21C" w14:textId="77777777" w:rsidR="00C1721D" w:rsidRDefault="00C1721D" w:rsidP="008A7320">
      <w:pPr>
        <w:tabs>
          <w:tab w:val="left" w:pos="567"/>
        </w:tabs>
        <w:spacing w:after="60"/>
        <w:rPr>
          <w:rFonts w:ascii="Arial" w:hAnsi="Arial" w:cs="Arial"/>
          <w:b/>
        </w:rPr>
      </w:pPr>
    </w:p>
    <w:p w14:paraId="5A56C701" w14:textId="056EF0DC" w:rsidR="008A7320" w:rsidRPr="00960416" w:rsidRDefault="008A7320" w:rsidP="008A7320">
      <w:pPr>
        <w:tabs>
          <w:tab w:val="left" w:pos="567"/>
        </w:tabs>
        <w:spacing w:after="60"/>
        <w:rPr>
          <w:rFonts w:ascii="Arial" w:hAnsi="Arial" w:cs="Arial"/>
          <w:b/>
        </w:rPr>
      </w:pPr>
      <w:r w:rsidRPr="006C4E32">
        <w:rPr>
          <w:rFonts w:ascii="Arial" w:hAnsi="Arial" w:cs="Arial"/>
          <w:b/>
        </w:rPr>
        <w:t>Source:</w:t>
      </w:r>
      <w:r w:rsidRPr="00472E80">
        <w:rPr>
          <w:rFonts w:ascii="Arial" w:hAnsi="Arial" w:cs="Arial"/>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8A7320" w:rsidRPr="00960416" w14:paraId="1041D2C6" w14:textId="77777777" w:rsidTr="00FC5FC9">
        <w:tc>
          <w:tcPr>
            <w:tcW w:w="2758" w:type="dxa"/>
            <w:gridSpan w:val="2"/>
          </w:tcPr>
          <w:p w14:paraId="4E1D577D" w14:textId="77777777" w:rsidR="008A7320" w:rsidRPr="00960416" w:rsidRDefault="008A7320" w:rsidP="00FC5FC9">
            <w:pPr>
              <w:tabs>
                <w:tab w:val="left" w:pos="567"/>
              </w:tabs>
              <w:spacing w:after="0"/>
              <w:rPr>
                <w:rFonts w:ascii="Arial" w:hAnsi="Arial" w:cs="Arial"/>
                <w:b/>
              </w:rPr>
            </w:pPr>
            <w:r w:rsidRPr="00960416">
              <w:rPr>
                <w:rFonts w:ascii="Arial" w:hAnsi="Arial" w:cs="Arial"/>
                <w:b/>
              </w:rPr>
              <w:t>Leading WG</w:t>
            </w:r>
          </w:p>
        </w:tc>
        <w:tc>
          <w:tcPr>
            <w:tcW w:w="7489" w:type="dxa"/>
          </w:tcPr>
          <w:p w14:paraId="56B2465A" w14:textId="77777777" w:rsidR="008A7320" w:rsidRPr="00960416" w:rsidRDefault="008A7320" w:rsidP="00FC5FC9">
            <w:pPr>
              <w:tabs>
                <w:tab w:val="left" w:pos="567"/>
              </w:tabs>
              <w:spacing w:after="0"/>
              <w:rPr>
                <w:rFonts w:ascii="Arial" w:hAnsi="Arial" w:cs="Arial"/>
              </w:rPr>
            </w:pPr>
            <w:r w:rsidRPr="00960416">
              <w:rPr>
                <w:rFonts w:ascii="Arial" w:hAnsi="Arial" w:cs="Arial"/>
              </w:rPr>
              <w:t>RAN1</w:t>
            </w:r>
          </w:p>
        </w:tc>
      </w:tr>
      <w:tr w:rsidR="008A7320" w:rsidRPr="00960416" w14:paraId="7518B9A7" w14:textId="77777777" w:rsidTr="00FC5FC9">
        <w:tc>
          <w:tcPr>
            <w:tcW w:w="1418" w:type="dxa"/>
            <w:vMerge w:val="restart"/>
            <w:vAlign w:val="center"/>
          </w:tcPr>
          <w:p w14:paraId="483FB4DF" w14:textId="77777777" w:rsidR="008A7320" w:rsidRPr="00960416" w:rsidRDefault="008A7320" w:rsidP="00FC5FC9">
            <w:pPr>
              <w:tabs>
                <w:tab w:val="left" w:pos="567"/>
              </w:tabs>
              <w:rPr>
                <w:rFonts w:ascii="Arial" w:hAnsi="Arial" w:cs="Arial"/>
                <w:b/>
              </w:rPr>
            </w:pPr>
            <w:bookmarkStart w:id="1" w:name="_Hlk483583583"/>
            <w:r w:rsidRPr="00960416">
              <w:rPr>
                <w:rFonts w:ascii="Arial" w:hAnsi="Arial" w:cs="Arial"/>
                <w:b/>
              </w:rPr>
              <w:t>Rapporteur</w:t>
            </w:r>
          </w:p>
        </w:tc>
        <w:tc>
          <w:tcPr>
            <w:tcW w:w="1340" w:type="dxa"/>
          </w:tcPr>
          <w:p w14:paraId="4F0A98AA" w14:textId="77777777" w:rsidR="008A7320" w:rsidRPr="00960416" w:rsidRDefault="008A7320" w:rsidP="00FC5FC9">
            <w:pPr>
              <w:tabs>
                <w:tab w:val="left" w:pos="567"/>
              </w:tabs>
              <w:spacing w:after="0"/>
              <w:rPr>
                <w:rFonts w:ascii="Arial" w:hAnsi="Arial" w:cs="Arial"/>
                <w:b/>
              </w:rPr>
            </w:pPr>
            <w:r w:rsidRPr="00960416">
              <w:rPr>
                <w:rFonts w:ascii="Arial" w:hAnsi="Arial" w:cs="Arial"/>
                <w:b/>
              </w:rPr>
              <w:t>Name</w:t>
            </w:r>
          </w:p>
        </w:tc>
        <w:tc>
          <w:tcPr>
            <w:tcW w:w="7489" w:type="dxa"/>
          </w:tcPr>
          <w:p w14:paraId="648FA0CD" w14:textId="77777777" w:rsidR="008A7320" w:rsidRPr="00960416" w:rsidRDefault="008A7320" w:rsidP="00FC5FC9">
            <w:pPr>
              <w:tabs>
                <w:tab w:val="left" w:pos="567"/>
              </w:tabs>
              <w:spacing w:after="0"/>
              <w:rPr>
                <w:rFonts w:ascii="Arial" w:hAnsi="Arial" w:cs="Arial"/>
              </w:rPr>
            </w:pPr>
            <w:r w:rsidRPr="00960416">
              <w:rPr>
                <w:rFonts w:ascii="Arial" w:hAnsi="Arial" w:cs="Arial"/>
              </w:rPr>
              <w:t>Johan BERGMAN</w:t>
            </w:r>
          </w:p>
        </w:tc>
      </w:tr>
      <w:tr w:rsidR="008A7320" w:rsidRPr="00960416" w14:paraId="24CE842D" w14:textId="77777777" w:rsidTr="00FC5FC9">
        <w:tc>
          <w:tcPr>
            <w:tcW w:w="1418" w:type="dxa"/>
            <w:vMerge/>
          </w:tcPr>
          <w:p w14:paraId="50972C0F" w14:textId="77777777" w:rsidR="008A7320" w:rsidRPr="00960416" w:rsidRDefault="008A7320" w:rsidP="00FC5FC9">
            <w:pPr>
              <w:tabs>
                <w:tab w:val="left" w:pos="567"/>
              </w:tabs>
              <w:rPr>
                <w:rFonts w:ascii="Arial" w:hAnsi="Arial" w:cs="Arial"/>
                <w:b/>
              </w:rPr>
            </w:pPr>
          </w:p>
        </w:tc>
        <w:tc>
          <w:tcPr>
            <w:tcW w:w="1340" w:type="dxa"/>
          </w:tcPr>
          <w:p w14:paraId="528226F8" w14:textId="77777777" w:rsidR="008A7320" w:rsidRPr="00960416" w:rsidRDefault="008A7320" w:rsidP="00FC5FC9">
            <w:pPr>
              <w:tabs>
                <w:tab w:val="left" w:pos="567"/>
              </w:tabs>
              <w:spacing w:after="0"/>
              <w:rPr>
                <w:rFonts w:ascii="Arial" w:hAnsi="Arial" w:cs="Arial"/>
                <w:b/>
              </w:rPr>
            </w:pPr>
            <w:r w:rsidRPr="00960416">
              <w:rPr>
                <w:rFonts w:ascii="Arial" w:hAnsi="Arial" w:cs="Arial"/>
                <w:b/>
              </w:rPr>
              <w:t>Company</w:t>
            </w:r>
          </w:p>
        </w:tc>
        <w:tc>
          <w:tcPr>
            <w:tcW w:w="7489" w:type="dxa"/>
          </w:tcPr>
          <w:p w14:paraId="661DEB08" w14:textId="77777777" w:rsidR="008A7320" w:rsidRPr="00960416" w:rsidRDefault="008A7320" w:rsidP="00FC5FC9">
            <w:pPr>
              <w:tabs>
                <w:tab w:val="left" w:pos="567"/>
              </w:tabs>
              <w:spacing w:after="0"/>
              <w:rPr>
                <w:rFonts w:ascii="Arial" w:hAnsi="Arial" w:cs="Arial"/>
              </w:rPr>
            </w:pPr>
            <w:r w:rsidRPr="00960416">
              <w:rPr>
                <w:rFonts w:ascii="Arial" w:hAnsi="Arial" w:cs="Arial"/>
              </w:rPr>
              <w:t>Ericsson</w:t>
            </w:r>
          </w:p>
        </w:tc>
      </w:tr>
      <w:tr w:rsidR="008A7320" w:rsidRPr="00960416" w14:paraId="6A6660EC" w14:textId="77777777" w:rsidTr="00FC5FC9">
        <w:tc>
          <w:tcPr>
            <w:tcW w:w="1418" w:type="dxa"/>
            <w:vMerge/>
          </w:tcPr>
          <w:p w14:paraId="21B165E7" w14:textId="77777777" w:rsidR="008A7320" w:rsidRPr="00960416" w:rsidRDefault="008A7320" w:rsidP="00FC5FC9">
            <w:pPr>
              <w:tabs>
                <w:tab w:val="left" w:pos="567"/>
              </w:tabs>
              <w:rPr>
                <w:rFonts w:ascii="Arial" w:hAnsi="Arial" w:cs="Arial"/>
                <w:b/>
              </w:rPr>
            </w:pPr>
          </w:p>
        </w:tc>
        <w:tc>
          <w:tcPr>
            <w:tcW w:w="1340" w:type="dxa"/>
          </w:tcPr>
          <w:p w14:paraId="2D9F0132" w14:textId="77777777" w:rsidR="008A7320" w:rsidRPr="00960416" w:rsidRDefault="008A7320" w:rsidP="00FC5FC9">
            <w:pPr>
              <w:tabs>
                <w:tab w:val="left" w:pos="567"/>
              </w:tabs>
              <w:spacing w:after="0"/>
              <w:rPr>
                <w:rFonts w:ascii="Arial" w:hAnsi="Arial" w:cs="Arial"/>
                <w:b/>
              </w:rPr>
            </w:pPr>
            <w:r w:rsidRPr="00960416">
              <w:rPr>
                <w:rFonts w:ascii="Arial" w:hAnsi="Arial" w:cs="Arial"/>
                <w:b/>
              </w:rPr>
              <w:t>Email</w:t>
            </w:r>
          </w:p>
        </w:tc>
        <w:tc>
          <w:tcPr>
            <w:tcW w:w="7489" w:type="dxa"/>
          </w:tcPr>
          <w:p w14:paraId="47FDB06F" w14:textId="77777777" w:rsidR="008A7320" w:rsidRPr="00960416" w:rsidRDefault="00B1667B" w:rsidP="00FC5FC9">
            <w:pPr>
              <w:tabs>
                <w:tab w:val="left" w:pos="567"/>
              </w:tabs>
              <w:spacing w:after="0"/>
              <w:rPr>
                <w:rFonts w:ascii="Arial" w:hAnsi="Arial" w:cs="Arial"/>
              </w:rPr>
            </w:pPr>
            <w:hyperlink r:id="rId8" w:history="1">
              <w:r w:rsidR="008A7320" w:rsidRPr="00163DE0">
                <w:rPr>
                  <w:rStyle w:val="Hyperlink"/>
                  <w:rFonts w:ascii="Arial" w:hAnsi="Arial" w:cs="Arial"/>
                </w:rPr>
                <w:t>johan.bergman@ericsson.com</w:t>
              </w:r>
            </w:hyperlink>
          </w:p>
        </w:tc>
      </w:tr>
      <w:bookmarkEnd w:id="1"/>
      <w:tr w:rsidR="008A7320" w:rsidRPr="00960416" w14:paraId="5B7C3182" w14:textId="77777777" w:rsidTr="00FC5FC9">
        <w:tc>
          <w:tcPr>
            <w:tcW w:w="1418" w:type="dxa"/>
            <w:vMerge w:val="restart"/>
            <w:vAlign w:val="center"/>
          </w:tcPr>
          <w:p w14:paraId="74A12C53" w14:textId="77777777" w:rsidR="008A7320" w:rsidRPr="00960416" w:rsidRDefault="008A7320" w:rsidP="00FC5FC9">
            <w:pPr>
              <w:tabs>
                <w:tab w:val="left" w:pos="567"/>
              </w:tabs>
              <w:rPr>
                <w:rFonts w:ascii="Arial" w:hAnsi="Arial" w:cs="Arial"/>
                <w:b/>
              </w:rPr>
            </w:pPr>
            <w:r w:rsidRPr="00960416">
              <w:rPr>
                <w:rFonts w:ascii="Arial" w:hAnsi="Arial" w:cs="Arial"/>
                <w:b/>
              </w:rPr>
              <w:t>Rapporteur</w:t>
            </w:r>
          </w:p>
        </w:tc>
        <w:tc>
          <w:tcPr>
            <w:tcW w:w="1340" w:type="dxa"/>
          </w:tcPr>
          <w:p w14:paraId="662E7040" w14:textId="77777777" w:rsidR="008A7320" w:rsidRPr="00960416" w:rsidRDefault="008A7320" w:rsidP="00FC5FC9">
            <w:pPr>
              <w:tabs>
                <w:tab w:val="left" w:pos="567"/>
              </w:tabs>
              <w:spacing w:after="0"/>
              <w:rPr>
                <w:rFonts w:ascii="Arial" w:hAnsi="Arial" w:cs="Arial"/>
                <w:b/>
              </w:rPr>
            </w:pPr>
            <w:r w:rsidRPr="00960416">
              <w:rPr>
                <w:rFonts w:ascii="Arial" w:hAnsi="Arial" w:cs="Arial"/>
                <w:b/>
              </w:rPr>
              <w:t>Name</w:t>
            </w:r>
          </w:p>
        </w:tc>
        <w:tc>
          <w:tcPr>
            <w:tcW w:w="7489" w:type="dxa"/>
          </w:tcPr>
          <w:p w14:paraId="1E952A15" w14:textId="77777777" w:rsidR="008A7320" w:rsidRPr="00960416" w:rsidRDefault="008A7320" w:rsidP="00FC5FC9">
            <w:pPr>
              <w:tabs>
                <w:tab w:val="left" w:pos="567"/>
              </w:tabs>
              <w:spacing w:after="0"/>
              <w:rPr>
                <w:rFonts w:ascii="Arial" w:hAnsi="Arial" w:cs="Arial"/>
              </w:rPr>
            </w:pPr>
            <w:r>
              <w:rPr>
                <w:rFonts w:ascii="Arial" w:hAnsi="Arial" w:cs="Arial"/>
              </w:rPr>
              <w:t>Alberto RICO</w:t>
            </w:r>
          </w:p>
        </w:tc>
      </w:tr>
      <w:tr w:rsidR="008A7320" w:rsidRPr="00960416" w14:paraId="7649D811" w14:textId="77777777" w:rsidTr="00FC5FC9">
        <w:tc>
          <w:tcPr>
            <w:tcW w:w="1418" w:type="dxa"/>
            <w:vMerge/>
          </w:tcPr>
          <w:p w14:paraId="468425D0" w14:textId="77777777" w:rsidR="008A7320" w:rsidRPr="00960416" w:rsidRDefault="008A7320" w:rsidP="00FC5FC9">
            <w:pPr>
              <w:tabs>
                <w:tab w:val="left" w:pos="567"/>
              </w:tabs>
              <w:rPr>
                <w:rFonts w:ascii="Arial" w:hAnsi="Arial" w:cs="Arial"/>
                <w:b/>
              </w:rPr>
            </w:pPr>
          </w:p>
        </w:tc>
        <w:tc>
          <w:tcPr>
            <w:tcW w:w="1340" w:type="dxa"/>
          </w:tcPr>
          <w:p w14:paraId="56AB7161" w14:textId="77777777" w:rsidR="008A7320" w:rsidRPr="00960416" w:rsidRDefault="008A7320" w:rsidP="00FC5FC9">
            <w:pPr>
              <w:tabs>
                <w:tab w:val="left" w:pos="567"/>
              </w:tabs>
              <w:spacing w:after="0"/>
              <w:rPr>
                <w:rFonts w:ascii="Arial" w:hAnsi="Arial" w:cs="Arial"/>
                <w:b/>
              </w:rPr>
            </w:pPr>
            <w:r w:rsidRPr="00960416">
              <w:rPr>
                <w:rFonts w:ascii="Arial" w:hAnsi="Arial" w:cs="Arial"/>
                <w:b/>
              </w:rPr>
              <w:t>Company</w:t>
            </w:r>
          </w:p>
        </w:tc>
        <w:tc>
          <w:tcPr>
            <w:tcW w:w="7489" w:type="dxa"/>
          </w:tcPr>
          <w:p w14:paraId="0A2987C2" w14:textId="77777777" w:rsidR="008A7320" w:rsidRPr="00960416" w:rsidRDefault="008A7320" w:rsidP="00FC5FC9">
            <w:pPr>
              <w:tabs>
                <w:tab w:val="left" w:pos="567"/>
              </w:tabs>
              <w:spacing w:after="0"/>
              <w:rPr>
                <w:rFonts w:ascii="Arial" w:hAnsi="Arial" w:cs="Arial"/>
              </w:rPr>
            </w:pPr>
            <w:r>
              <w:rPr>
                <w:rFonts w:ascii="Arial" w:hAnsi="Arial" w:cs="Arial"/>
              </w:rPr>
              <w:t>Qualcomm</w:t>
            </w:r>
          </w:p>
        </w:tc>
      </w:tr>
      <w:tr w:rsidR="008A7320" w:rsidRPr="00960416" w14:paraId="422067D9" w14:textId="77777777" w:rsidTr="00FC5FC9">
        <w:tc>
          <w:tcPr>
            <w:tcW w:w="1418" w:type="dxa"/>
            <w:vMerge/>
          </w:tcPr>
          <w:p w14:paraId="09F30608" w14:textId="77777777" w:rsidR="008A7320" w:rsidRPr="00960416" w:rsidRDefault="008A7320" w:rsidP="00FC5FC9">
            <w:pPr>
              <w:tabs>
                <w:tab w:val="left" w:pos="567"/>
              </w:tabs>
              <w:rPr>
                <w:rFonts w:ascii="Arial" w:hAnsi="Arial" w:cs="Arial"/>
                <w:b/>
              </w:rPr>
            </w:pPr>
          </w:p>
        </w:tc>
        <w:tc>
          <w:tcPr>
            <w:tcW w:w="1340" w:type="dxa"/>
          </w:tcPr>
          <w:p w14:paraId="4B3B0C24" w14:textId="77777777" w:rsidR="008A7320" w:rsidRPr="00960416" w:rsidRDefault="008A7320" w:rsidP="00FC5FC9">
            <w:pPr>
              <w:tabs>
                <w:tab w:val="left" w:pos="567"/>
              </w:tabs>
              <w:spacing w:after="0"/>
              <w:rPr>
                <w:rFonts w:ascii="Arial" w:hAnsi="Arial" w:cs="Arial"/>
                <w:b/>
              </w:rPr>
            </w:pPr>
            <w:r w:rsidRPr="00960416">
              <w:rPr>
                <w:rFonts w:ascii="Arial" w:hAnsi="Arial" w:cs="Arial"/>
                <w:b/>
              </w:rPr>
              <w:t>Email</w:t>
            </w:r>
          </w:p>
        </w:tc>
        <w:tc>
          <w:tcPr>
            <w:tcW w:w="7489" w:type="dxa"/>
          </w:tcPr>
          <w:p w14:paraId="334D9380" w14:textId="77777777" w:rsidR="008A7320" w:rsidRPr="00960416" w:rsidRDefault="00B1667B" w:rsidP="00FC5FC9">
            <w:pPr>
              <w:tabs>
                <w:tab w:val="left" w:pos="567"/>
              </w:tabs>
              <w:spacing w:after="0"/>
              <w:rPr>
                <w:rFonts w:ascii="Arial" w:hAnsi="Arial" w:cs="Arial"/>
              </w:rPr>
            </w:pPr>
            <w:hyperlink r:id="rId9" w:history="1">
              <w:r w:rsidR="008A7320" w:rsidRPr="00163DE0">
                <w:rPr>
                  <w:rStyle w:val="Hyperlink"/>
                  <w:rFonts w:ascii="Arial" w:hAnsi="Arial" w:cs="Arial"/>
                </w:rPr>
                <w:t>albertor@qti.qualcomm.com</w:t>
              </w:r>
            </w:hyperlink>
          </w:p>
        </w:tc>
      </w:tr>
      <w:tr w:rsidR="008A7320" w:rsidRPr="00960416" w14:paraId="5129F4B2" w14:textId="77777777" w:rsidTr="00FC5FC9">
        <w:tc>
          <w:tcPr>
            <w:tcW w:w="1418" w:type="dxa"/>
            <w:vMerge w:val="restart"/>
            <w:vAlign w:val="center"/>
          </w:tcPr>
          <w:p w14:paraId="703CBB35" w14:textId="77777777" w:rsidR="008A7320" w:rsidRPr="00960416" w:rsidRDefault="008A7320" w:rsidP="00FC5FC9">
            <w:pPr>
              <w:tabs>
                <w:tab w:val="left" w:pos="567"/>
              </w:tabs>
              <w:rPr>
                <w:rFonts w:ascii="Arial" w:hAnsi="Arial" w:cs="Arial"/>
                <w:b/>
              </w:rPr>
            </w:pPr>
            <w:r w:rsidRPr="00960416">
              <w:rPr>
                <w:rFonts w:ascii="Arial" w:hAnsi="Arial" w:cs="Arial"/>
                <w:b/>
              </w:rPr>
              <w:t>Rapporteur</w:t>
            </w:r>
          </w:p>
        </w:tc>
        <w:tc>
          <w:tcPr>
            <w:tcW w:w="1340" w:type="dxa"/>
          </w:tcPr>
          <w:p w14:paraId="64E6D61D" w14:textId="77777777" w:rsidR="008A7320" w:rsidRPr="00960416" w:rsidRDefault="008A7320" w:rsidP="00FC5FC9">
            <w:pPr>
              <w:tabs>
                <w:tab w:val="left" w:pos="567"/>
              </w:tabs>
              <w:spacing w:after="0"/>
              <w:rPr>
                <w:rFonts w:ascii="Arial" w:hAnsi="Arial" w:cs="Arial"/>
                <w:b/>
              </w:rPr>
            </w:pPr>
            <w:r w:rsidRPr="00960416">
              <w:rPr>
                <w:rFonts w:ascii="Arial" w:hAnsi="Arial" w:cs="Arial"/>
                <w:b/>
              </w:rPr>
              <w:t>Name</w:t>
            </w:r>
          </w:p>
        </w:tc>
        <w:tc>
          <w:tcPr>
            <w:tcW w:w="7489" w:type="dxa"/>
          </w:tcPr>
          <w:p w14:paraId="06B10C1A" w14:textId="77777777" w:rsidR="008A7320" w:rsidRPr="00960416" w:rsidRDefault="008A7320" w:rsidP="00FC5FC9">
            <w:pPr>
              <w:tabs>
                <w:tab w:val="left" w:pos="567"/>
              </w:tabs>
              <w:spacing w:after="0"/>
              <w:rPr>
                <w:rFonts w:ascii="Arial" w:hAnsi="Arial" w:cs="Arial"/>
              </w:rPr>
            </w:pPr>
            <w:r>
              <w:rPr>
                <w:rFonts w:ascii="Arial" w:hAnsi="Arial" w:cs="Arial"/>
              </w:rPr>
              <w:t xml:space="preserve">FANG </w:t>
            </w:r>
            <w:proofErr w:type="spellStart"/>
            <w:r>
              <w:rPr>
                <w:rFonts w:ascii="Arial" w:hAnsi="Arial" w:cs="Arial"/>
              </w:rPr>
              <w:t>Huiying</w:t>
            </w:r>
            <w:proofErr w:type="spellEnd"/>
          </w:p>
        </w:tc>
      </w:tr>
      <w:tr w:rsidR="008A7320" w:rsidRPr="00960416" w14:paraId="64BDB143" w14:textId="77777777" w:rsidTr="00FC5FC9">
        <w:tc>
          <w:tcPr>
            <w:tcW w:w="1418" w:type="dxa"/>
            <w:vMerge/>
          </w:tcPr>
          <w:p w14:paraId="519D33CB" w14:textId="77777777" w:rsidR="008A7320" w:rsidRPr="00960416" w:rsidRDefault="008A7320" w:rsidP="00FC5FC9">
            <w:pPr>
              <w:tabs>
                <w:tab w:val="left" w:pos="567"/>
              </w:tabs>
              <w:rPr>
                <w:rFonts w:ascii="Arial" w:hAnsi="Arial" w:cs="Arial"/>
                <w:b/>
              </w:rPr>
            </w:pPr>
          </w:p>
        </w:tc>
        <w:tc>
          <w:tcPr>
            <w:tcW w:w="1340" w:type="dxa"/>
          </w:tcPr>
          <w:p w14:paraId="16D8D880" w14:textId="77777777" w:rsidR="008A7320" w:rsidRPr="00960416" w:rsidRDefault="008A7320" w:rsidP="00FC5FC9">
            <w:pPr>
              <w:tabs>
                <w:tab w:val="left" w:pos="567"/>
              </w:tabs>
              <w:spacing w:after="0"/>
              <w:rPr>
                <w:rFonts w:ascii="Arial" w:hAnsi="Arial" w:cs="Arial"/>
                <w:b/>
              </w:rPr>
            </w:pPr>
            <w:r w:rsidRPr="00960416">
              <w:rPr>
                <w:rFonts w:ascii="Arial" w:hAnsi="Arial" w:cs="Arial"/>
                <w:b/>
              </w:rPr>
              <w:t>Company</w:t>
            </w:r>
          </w:p>
        </w:tc>
        <w:tc>
          <w:tcPr>
            <w:tcW w:w="7489" w:type="dxa"/>
          </w:tcPr>
          <w:p w14:paraId="17F6739B" w14:textId="77777777" w:rsidR="008A7320" w:rsidRPr="00960416" w:rsidRDefault="008A7320" w:rsidP="00FC5FC9">
            <w:pPr>
              <w:tabs>
                <w:tab w:val="left" w:pos="567"/>
              </w:tabs>
              <w:spacing w:after="0"/>
              <w:rPr>
                <w:rFonts w:ascii="Arial" w:hAnsi="Arial" w:cs="Arial"/>
              </w:rPr>
            </w:pPr>
            <w:r>
              <w:rPr>
                <w:rFonts w:ascii="Arial" w:hAnsi="Arial" w:cs="Arial"/>
              </w:rPr>
              <w:t>ZTE</w:t>
            </w:r>
          </w:p>
        </w:tc>
      </w:tr>
      <w:tr w:rsidR="008A7320" w:rsidRPr="00960416" w14:paraId="510A3B74" w14:textId="77777777" w:rsidTr="00FC5FC9">
        <w:tc>
          <w:tcPr>
            <w:tcW w:w="1418" w:type="dxa"/>
            <w:vMerge/>
          </w:tcPr>
          <w:p w14:paraId="5C463AC5" w14:textId="77777777" w:rsidR="008A7320" w:rsidRPr="00960416" w:rsidRDefault="008A7320" w:rsidP="00FC5FC9">
            <w:pPr>
              <w:tabs>
                <w:tab w:val="left" w:pos="567"/>
              </w:tabs>
              <w:rPr>
                <w:rFonts w:ascii="Arial" w:hAnsi="Arial" w:cs="Arial"/>
                <w:b/>
              </w:rPr>
            </w:pPr>
          </w:p>
        </w:tc>
        <w:tc>
          <w:tcPr>
            <w:tcW w:w="1340" w:type="dxa"/>
          </w:tcPr>
          <w:p w14:paraId="0D4972D5" w14:textId="77777777" w:rsidR="008A7320" w:rsidRPr="00960416" w:rsidRDefault="008A7320" w:rsidP="00FC5FC9">
            <w:pPr>
              <w:tabs>
                <w:tab w:val="left" w:pos="567"/>
              </w:tabs>
              <w:spacing w:after="0"/>
              <w:rPr>
                <w:rFonts w:ascii="Arial" w:hAnsi="Arial" w:cs="Arial"/>
                <w:b/>
              </w:rPr>
            </w:pPr>
            <w:r w:rsidRPr="00960416">
              <w:rPr>
                <w:rFonts w:ascii="Arial" w:hAnsi="Arial" w:cs="Arial"/>
                <w:b/>
              </w:rPr>
              <w:t>Email</w:t>
            </w:r>
          </w:p>
        </w:tc>
        <w:tc>
          <w:tcPr>
            <w:tcW w:w="7489" w:type="dxa"/>
          </w:tcPr>
          <w:p w14:paraId="55C711FF" w14:textId="77777777" w:rsidR="008A7320" w:rsidRPr="0004171D" w:rsidRDefault="00B1667B" w:rsidP="00FC5FC9">
            <w:pPr>
              <w:tabs>
                <w:tab w:val="left" w:pos="567"/>
              </w:tabs>
              <w:spacing w:after="0"/>
              <w:rPr>
                <w:rFonts w:ascii="Arial" w:hAnsi="Arial" w:cs="Arial"/>
              </w:rPr>
            </w:pPr>
            <w:hyperlink r:id="rId10" w:history="1">
              <w:r w:rsidR="008A7320" w:rsidRPr="00163DE0">
                <w:rPr>
                  <w:rStyle w:val="Hyperlink"/>
                  <w:rFonts w:ascii="Arial" w:hAnsi="Arial" w:cs="Arial"/>
                </w:rPr>
                <w:t>fang.huiying@zte.com.cn</w:t>
              </w:r>
            </w:hyperlink>
          </w:p>
        </w:tc>
      </w:tr>
      <w:tr w:rsidR="008A7320" w:rsidRPr="00960416" w14:paraId="11B5DE57" w14:textId="77777777" w:rsidTr="00FC5FC9">
        <w:tc>
          <w:tcPr>
            <w:tcW w:w="1418" w:type="dxa"/>
            <w:vMerge w:val="restart"/>
            <w:vAlign w:val="center"/>
          </w:tcPr>
          <w:p w14:paraId="1097A67D" w14:textId="77777777" w:rsidR="008A7320" w:rsidRPr="00960416" w:rsidRDefault="008A7320" w:rsidP="00FC5FC9">
            <w:pPr>
              <w:tabs>
                <w:tab w:val="left" w:pos="567"/>
              </w:tabs>
              <w:rPr>
                <w:rFonts w:ascii="Arial" w:hAnsi="Arial" w:cs="Arial"/>
                <w:b/>
              </w:rPr>
            </w:pPr>
            <w:r w:rsidRPr="00960416">
              <w:rPr>
                <w:rFonts w:ascii="Arial" w:hAnsi="Arial" w:cs="Arial"/>
                <w:b/>
              </w:rPr>
              <w:t>Rapporteur</w:t>
            </w:r>
          </w:p>
        </w:tc>
        <w:tc>
          <w:tcPr>
            <w:tcW w:w="1340" w:type="dxa"/>
          </w:tcPr>
          <w:p w14:paraId="24DAB89E" w14:textId="77777777" w:rsidR="008A7320" w:rsidRPr="00960416" w:rsidRDefault="008A7320" w:rsidP="00FC5FC9">
            <w:pPr>
              <w:tabs>
                <w:tab w:val="left" w:pos="567"/>
              </w:tabs>
              <w:spacing w:after="0"/>
              <w:rPr>
                <w:rFonts w:ascii="Arial" w:hAnsi="Arial" w:cs="Arial"/>
                <w:b/>
              </w:rPr>
            </w:pPr>
            <w:r w:rsidRPr="00960416">
              <w:rPr>
                <w:rFonts w:ascii="Arial" w:hAnsi="Arial" w:cs="Arial"/>
                <w:b/>
              </w:rPr>
              <w:t>Name</w:t>
            </w:r>
          </w:p>
        </w:tc>
        <w:tc>
          <w:tcPr>
            <w:tcW w:w="7489" w:type="dxa"/>
          </w:tcPr>
          <w:p w14:paraId="75E94981" w14:textId="77777777" w:rsidR="008A7320" w:rsidRPr="00960416" w:rsidRDefault="008A7320" w:rsidP="00FC5FC9">
            <w:pPr>
              <w:tabs>
                <w:tab w:val="left" w:pos="567"/>
              </w:tabs>
              <w:spacing w:after="0"/>
              <w:rPr>
                <w:rFonts w:ascii="Arial" w:hAnsi="Arial" w:cs="Arial"/>
              </w:rPr>
            </w:pPr>
            <w:r>
              <w:rPr>
                <w:rFonts w:ascii="Arial" w:hAnsi="Arial" w:cs="Arial"/>
              </w:rPr>
              <w:t xml:space="preserve">YE </w:t>
            </w:r>
            <w:proofErr w:type="spellStart"/>
            <w:r>
              <w:rPr>
                <w:rFonts w:ascii="Arial" w:hAnsi="Arial" w:cs="Arial"/>
              </w:rPr>
              <w:t>Qiaoyang</w:t>
            </w:r>
            <w:proofErr w:type="spellEnd"/>
          </w:p>
        </w:tc>
      </w:tr>
      <w:tr w:rsidR="008A7320" w:rsidRPr="00960416" w14:paraId="1CF8219D" w14:textId="77777777" w:rsidTr="00FC5FC9">
        <w:tc>
          <w:tcPr>
            <w:tcW w:w="1418" w:type="dxa"/>
            <w:vMerge/>
          </w:tcPr>
          <w:p w14:paraId="091F687B" w14:textId="77777777" w:rsidR="008A7320" w:rsidRPr="00960416" w:rsidRDefault="008A7320" w:rsidP="00FC5FC9">
            <w:pPr>
              <w:tabs>
                <w:tab w:val="left" w:pos="567"/>
              </w:tabs>
              <w:rPr>
                <w:rFonts w:ascii="Arial" w:hAnsi="Arial" w:cs="Arial"/>
                <w:b/>
              </w:rPr>
            </w:pPr>
          </w:p>
        </w:tc>
        <w:tc>
          <w:tcPr>
            <w:tcW w:w="1340" w:type="dxa"/>
          </w:tcPr>
          <w:p w14:paraId="14F7E4FE" w14:textId="77777777" w:rsidR="008A7320" w:rsidRPr="00960416" w:rsidRDefault="008A7320" w:rsidP="00FC5FC9">
            <w:pPr>
              <w:tabs>
                <w:tab w:val="left" w:pos="567"/>
              </w:tabs>
              <w:spacing w:after="0"/>
              <w:rPr>
                <w:rFonts w:ascii="Arial" w:hAnsi="Arial" w:cs="Arial"/>
                <w:b/>
              </w:rPr>
            </w:pPr>
            <w:r w:rsidRPr="00960416">
              <w:rPr>
                <w:rFonts w:ascii="Arial" w:hAnsi="Arial" w:cs="Arial"/>
                <w:b/>
              </w:rPr>
              <w:t>Company</w:t>
            </w:r>
          </w:p>
        </w:tc>
        <w:tc>
          <w:tcPr>
            <w:tcW w:w="7489" w:type="dxa"/>
          </w:tcPr>
          <w:p w14:paraId="0518A17E" w14:textId="77777777" w:rsidR="008A7320" w:rsidRPr="00960416" w:rsidRDefault="008A7320" w:rsidP="00FC5FC9">
            <w:pPr>
              <w:tabs>
                <w:tab w:val="left" w:pos="567"/>
              </w:tabs>
              <w:spacing w:after="0"/>
              <w:rPr>
                <w:rFonts w:ascii="Arial" w:hAnsi="Arial" w:cs="Arial"/>
              </w:rPr>
            </w:pPr>
            <w:r>
              <w:rPr>
                <w:rFonts w:ascii="Arial" w:hAnsi="Arial" w:cs="Arial"/>
              </w:rPr>
              <w:t>Intel</w:t>
            </w:r>
          </w:p>
        </w:tc>
      </w:tr>
      <w:tr w:rsidR="008A7320" w:rsidRPr="00960416" w14:paraId="4D052B55" w14:textId="77777777" w:rsidTr="00FC5FC9">
        <w:tc>
          <w:tcPr>
            <w:tcW w:w="1418" w:type="dxa"/>
            <w:vMerge/>
          </w:tcPr>
          <w:p w14:paraId="762E3868" w14:textId="77777777" w:rsidR="008A7320" w:rsidRPr="00960416" w:rsidRDefault="008A7320" w:rsidP="00FC5FC9">
            <w:pPr>
              <w:tabs>
                <w:tab w:val="left" w:pos="567"/>
              </w:tabs>
              <w:rPr>
                <w:rFonts w:ascii="Arial" w:hAnsi="Arial" w:cs="Arial"/>
                <w:b/>
              </w:rPr>
            </w:pPr>
          </w:p>
        </w:tc>
        <w:tc>
          <w:tcPr>
            <w:tcW w:w="1340" w:type="dxa"/>
          </w:tcPr>
          <w:p w14:paraId="6636ECB5" w14:textId="77777777" w:rsidR="008A7320" w:rsidRPr="00960416" w:rsidRDefault="008A7320" w:rsidP="00FC5FC9">
            <w:pPr>
              <w:tabs>
                <w:tab w:val="left" w:pos="567"/>
              </w:tabs>
              <w:spacing w:after="0"/>
              <w:rPr>
                <w:rFonts w:ascii="Arial" w:hAnsi="Arial" w:cs="Arial"/>
                <w:b/>
              </w:rPr>
            </w:pPr>
            <w:r w:rsidRPr="00960416">
              <w:rPr>
                <w:rFonts w:ascii="Arial" w:hAnsi="Arial" w:cs="Arial"/>
                <w:b/>
              </w:rPr>
              <w:t>Email</w:t>
            </w:r>
          </w:p>
        </w:tc>
        <w:tc>
          <w:tcPr>
            <w:tcW w:w="7489" w:type="dxa"/>
          </w:tcPr>
          <w:p w14:paraId="6423D091" w14:textId="77777777" w:rsidR="008A7320" w:rsidRPr="00960416" w:rsidRDefault="00B1667B" w:rsidP="00FC5FC9">
            <w:pPr>
              <w:tabs>
                <w:tab w:val="left" w:pos="567"/>
              </w:tabs>
              <w:spacing w:after="0"/>
              <w:rPr>
                <w:rFonts w:ascii="Arial" w:hAnsi="Arial" w:cs="Arial"/>
              </w:rPr>
            </w:pPr>
            <w:hyperlink r:id="rId11" w:history="1">
              <w:r w:rsidR="008A7320" w:rsidRPr="00163DE0">
                <w:rPr>
                  <w:rStyle w:val="Hyperlink"/>
                  <w:rFonts w:ascii="Arial" w:hAnsi="Arial" w:cs="Arial"/>
                </w:rPr>
                <w:t>qiaoyang.ye@intel.com</w:t>
              </w:r>
            </w:hyperlink>
          </w:p>
        </w:tc>
      </w:tr>
      <w:tr w:rsidR="008A7320" w:rsidRPr="00960416" w14:paraId="20E4C90B" w14:textId="77777777" w:rsidTr="00FC5FC9">
        <w:tc>
          <w:tcPr>
            <w:tcW w:w="1418" w:type="dxa"/>
            <w:vMerge w:val="restart"/>
            <w:vAlign w:val="center"/>
          </w:tcPr>
          <w:p w14:paraId="5A5C41DB" w14:textId="77777777" w:rsidR="008A7320" w:rsidRPr="00960416" w:rsidRDefault="008A7320" w:rsidP="00FC5FC9">
            <w:pPr>
              <w:tabs>
                <w:tab w:val="left" w:pos="567"/>
              </w:tabs>
              <w:rPr>
                <w:rFonts w:ascii="Arial" w:hAnsi="Arial" w:cs="Arial"/>
                <w:b/>
              </w:rPr>
            </w:pPr>
            <w:r w:rsidRPr="00960416">
              <w:rPr>
                <w:rFonts w:ascii="Arial" w:hAnsi="Arial" w:cs="Arial"/>
                <w:b/>
              </w:rPr>
              <w:t>Rapporteur</w:t>
            </w:r>
          </w:p>
        </w:tc>
        <w:tc>
          <w:tcPr>
            <w:tcW w:w="1340" w:type="dxa"/>
          </w:tcPr>
          <w:p w14:paraId="20575091" w14:textId="77777777" w:rsidR="008A7320" w:rsidRPr="00960416" w:rsidRDefault="008A7320" w:rsidP="00FC5FC9">
            <w:pPr>
              <w:tabs>
                <w:tab w:val="left" w:pos="567"/>
              </w:tabs>
              <w:spacing w:after="0"/>
              <w:rPr>
                <w:rFonts w:ascii="Arial" w:hAnsi="Arial" w:cs="Arial"/>
                <w:b/>
              </w:rPr>
            </w:pPr>
            <w:r w:rsidRPr="00960416">
              <w:rPr>
                <w:rFonts w:ascii="Arial" w:hAnsi="Arial" w:cs="Arial"/>
                <w:b/>
              </w:rPr>
              <w:t>Name</w:t>
            </w:r>
          </w:p>
        </w:tc>
        <w:tc>
          <w:tcPr>
            <w:tcW w:w="7489" w:type="dxa"/>
          </w:tcPr>
          <w:p w14:paraId="50BA94A1" w14:textId="77777777" w:rsidR="008A7320" w:rsidRPr="00960416" w:rsidRDefault="008A7320" w:rsidP="00FC5FC9">
            <w:pPr>
              <w:tabs>
                <w:tab w:val="left" w:pos="567"/>
              </w:tabs>
              <w:spacing w:after="0"/>
              <w:rPr>
                <w:rFonts w:ascii="Arial" w:hAnsi="Arial" w:cs="Arial"/>
              </w:rPr>
            </w:pPr>
            <w:r>
              <w:rPr>
                <w:rFonts w:ascii="Arial" w:hAnsi="Arial" w:cs="Arial"/>
              </w:rPr>
              <w:t>SUN Feifei</w:t>
            </w:r>
          </w:p>
        </w:tc>
      </w:tr>
      <w:tr w:rsidR="008A7320" w:rsidRPr="00960416" w14:paraId="0BFFCB0C" w14:textId="77777777" w:rsidTr="00FC5FC9">
        <w:tc>
          <w:tcPr>
            <w:tcW w:w="1418" w:type="dxa"/>
            <w:vMerge/>
          </w:tcPr>
          <w:p w14:paraId="04017BB3" w14:textId="77777777" w:rsidR="008A7320" w:rsidRPr="00960416" w:rsidRDefault="008A7320" w:rsidP="00FC5FC9">
            <w:pPr>
              <w:tabs>
                <w:tab w:val="left" w:pos="567"/>
              </w:tabs>
              <w:rPr>
                <w:rFonts w:ascii="Arial" w:hAnsi="Arial" w:cs="Arial"/>
                <w:b/>
              </w:rPr>
            </w:pPr>
          </w:p>
        </w:tc>
        <w:tc>
          <w:tcPr>
            <w:tcW w:w="1340" w:type="dxa"/>
          </w:tcPr>
          <w:p w14:paraId="47F32731" w14:textId="77777777" w:rsidR="008A7320" w:rsidRPr="00960416" w:rsidRDefault="008A7320" w:rsidP="00FC5FC9">
            <w:pPr>
              <w:tabs>
                <w:tab w:val="left" w:pos="567"/>
              </w:tabs>
              <w:spacing w:after="0"/>
              <w:rPr>
                <w:rFonts w:ascii="Arial" w:hAnsi="Arial" w:cs="Arial"/>
                <w:b/>
              </w:rPr>
            </w:pPr>
            <w:r w:rsidRPr="00960416">
              <w:rPr>
                <w:rFonts w:ascii="Arial" w:hAnsi="Arial" w:cs="Arial"/>
                <w:b/>
              </w:rPr>
              <w:t>Company</w:t>
            </w:r>
          </w:p>
        </w:tc>
        <w:tc>
          <w:tcPr>
            <w:tcW w:w="7489" w:type="dxa"/>
          </w:tcPr>
          <w:p w14:paraId="5633603C" w14:textId="77777777" w:rsidR="008A7320" w:rsidRPr="00960416" w:rsidRDefault="008A7320" w:rsidP="00FC5FC9">
            <w:pPr>
              <w:tabs>
                <w:tab w:val="left" w:pos="567"/>
              </w:tabs>
              <w:spacing w:after="0"/>
              <w:rPr>
                <w:rFonts w:ascii="Arial" w:hAnsi="Arial" w:cs="Arial"/>
              </w:rPr>
            </w:pPr>
            <w:r>
              <w:rPr>
                <w:rFonts w:ascii="Arial" w:hAnsi="Arial" w:cs="Arial"/>
              </w:rPr>
              <w:t>Samsung</w:t>
            </w:r>
          </w:p>
        </w:tc>
      </w:tr>
      <w:tr w:rsidR="008A7320" w:rsidRPr="00960416" w14:paraId="1195B458" w14:textId="77777777" w:rsidTr="00FC5FC9">
        <w:tc>
          <w:tcPr>
            <w:tcW w:w="1418" w:type="dxa"/>
            <w:vMerge/>
          </w:tcPr>
          <w:p w14:paraId="6F1D3864" w14:textId="77777777" w:rsidR="008A7320" w:rsidRPr="00960416" w:rsidRDefault="008A7320" w:rsidP="00FC5FC9">
            <w:pPr>
              <w:tabs>
                <w:tab w:val="left" w:pos="567"/>
              </w:tabs>
              <w:rPr>
                <w:rFonts w:ascii="Arial" w:hAnsi="Arial" w:cs="Arial"/>
                <w:b/>
              </w:rPr>
            </w:pPr>
          </w:p>
        </w:tc>
        <w:tc>
          <w:tcPr>
            <w:tcW w:w="1340" w:type="dxa"/>
          </w:tcPr>
          <w:p w14:paraId="4F093489" w14:textId="77777777" w:rsidR="008A7320" w:rsidRPr="00960416" w:rsidRDefault="008A7320" w:rsidP="00FC5FC9">
            <w:pPr>
              <w:tabs>
                <w:tab w:val="left" w:pos="567"/>
              </w:tabs>
              <w:spacing w:after="0"/>
              <w:rPr>
                <w:rFonts w:ascii="Arial" w:hAnsi="Arial" w:cs="Arial"/>
                <w:b/>
              </w:rPr>
            </w:pPr>
            <w:r w:rsidRPr="00960416">
              <w:rPr>
                <w:rFonts w:ascii="Arial" w:hAnsi="Arial" w:cs="Arial"/>
                <w:b/>
              </w:rPr>
              <w:t>Email</w:t>
            </w:r>
          </w:p>
        </w:tc>
        <w:tc>
          <w:tcPr>
            <w:tcW w:w="7489" w:type="dxa"/>
          </w:tcPr>
          <w:p w14:paraId="2F314E4D" w14:textId="77777777" w:rsidR="008A7320" w:rsidRPr="00960416" w:rsidRDefault="00B1667B" w:rsidP="00FC5FC9">
            <w:pPr>
              <w:tabs>
                <w:tab w:val="left" w:pos="567"/>
              </w:tabs>
              <w:spacing w:after="0"/>
              <w:rPr>
                <w:rFonts w:ascii="Arial" w:hAnsi="Arial" w:cs="Arial"/>
              </w:rPr>
            </w:pPr>
            <w:hyperlink r:id="rId12" w:history="1">
              <w:r w:rsidR="008A7320" w:rsidRPr="00163DE0">
                <w:rPr>
                  <w:rStyle w:val="Hyperlink"/>
                  <w:rFonts w:ascii="Arial" w:hAnsi="Arial" w:cs="Arial"/>
                </w:rPr>
                <w:t>feifei.sun@samsung.com</w:t>
              </w:r>
            </w:hyperlink>
          </w:p>
        </w:tc>
      </w:tr>
    </w:tbl>
    <w:p w14:paraId="37345BAD" w14:textId="77777777" w:rsidR="008A7320" w:rsidRDefault="008A7320" w:rsidP="008A7320">
      <w:pPr>
        <w:tabs>
          <w:tab w:val="left" w:pos="567"/>
        </w:tabs>
        <w:spacing w:after="60"/>
        <w:rPr>
          <w:rFonts w:ascii="Arial" w:hAnsi="Arial" w:cs="Arial"/>
        </w:rPr>
      </w:pPr>
    </w:p>
    <w:p w14:paraId="5DF924E6" w14:textId="77777777" w:rsidR="006C4E32" w:rsidRPr="00430FCA" w:rsidRDefault="006C4E32" w:rsidP="006C4E32">
      <w:pPr>
        <w:pBdr>
          <w:bottom w:val="single" w:sz="4" w:space="1" w:color="auto"/>
        </w:pBdr>
        <w:rPr>
          <w:rFonts w:ascii="Arial" w:hAnsi="Arial" w:cs="Arial"/>
        </w:rPr>
      </w:pPr>
    </w:p>
    <w:p w14:paraId="3A097BB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4A77AFF" w14:textId="77777777" w:rsidTr="001A248F">
        <w:trPr>
          <w:jc w:val="center"/>
        </w:trPr>
        <w:tc>
          <w:tcPr>
            <w:tcW w:w="6185" w:type="dxa"/>
            <w:shd w:val="clear" w:color="auto" w:fill="E0E0E0"/>
          </w:tcPr>
          <w:p w14:paraId="18DC3ED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462FD97" w14:textId="19C16AD3" w:rsidR="00D22398" w:rsidRPr="008836AC" w:rsidRDefault="00C21339" w:rsidP="00C4666A">
            <w:pPr>
              <w:pStyle w:val="TAL"/>
              <w:jc w:val="center"/>
              <w:rPr>
                <w:color w:val="FF0000"/>
                <w:lang w:eastAsia="ja-JP"/>
              </w:rPr>
            </w:pPr>
            <w:r w:rsidRPr="00D02967">
              <w:rPr>
                <w:lang w:eastAsia="ja-JP"/>
              </w:rPr>
              <w:t>No</w:t>
            </w:r>
          </w:p>
        </w:tc>
      </w:tr>
    </w:tbl>
    <w:p w14:paraId="4ADF40E1" w14:textId="77777777" w:rsidR="00977237" w:rsidRDefault="00977237" w:rsidP="00C17C6C">
      <w:pPr>
        <w:spacing w:after="0"/>
        <w:rPr>
          <w:rFonts w:ascii="Arial" w:hAnsi="Arial" w:cs="Arial"/>
          <w:b/>
        </w:rPr>
      </w:pPr>
    </w:p>
    <w:p w14:paraId="417CAC09" w14:textId="77777777" w:rsidR="00011C3B" w:rsidRPr="003B7182" w:rsidRDefault="00011C3B" w:rsidP="00C17C6C">
      <w:pPr>
        <w:spacing w:after="0"/>
        <w:rPr>
          <w:rFonts w:ascii="Arial" w:hAnsi="Arial" w:cs="Arial"/>
        </w:rPr>
      </w:pPr>
    </w:p>
    <w:p w14:paraId="66E09EFF"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246C75E"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6F1C710A"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3D5463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8A619EB"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73D562B" w14:textId="184895ED" w:rsidR="00701410" w:rsidRDefault="00701410" w:rsidP="00701410">
      <w:pPr>
        <w:pStyle w:val="Heading4"/>
        <w:rPr>
          <w:lang w:eastAsia="ja-JP"/>
        </w:rPr>
      </w:pPr>
      <w:r>
        <w:rPr>
          <w:lang w:eastAsia="ja-JP"/>
        </w:rPr>
        <w:t>2.4.1</w:t>
      </w:r>
      <w:r>
        <w:rPr>
          <w:lang w:eastAsia="ja-JP"/>
        </w:rPr>
        <w:tab/>
        <w:t>Agreements</w:t>
      </w:r>
    </w:p>
    <w:p w14:paraId="0182ABC6" w14:textId="77777777" w:rsidR="005B4584" w:rsidRDefault="007215CB" w:rsidP="007215CB">
      <w:pPr>
        <w:rPr>
          <w:rFonts w:ascii="Arial" w:hAnsi="Arial" w:cs="Arial"/>
          <w:b/>
          <w:iCs/>
          <w:u w:val="single"/>
        </w:rPr>
      </w:pPr>
      <w:r w:rsidRPr="00002BBC">
        <w:rPr>
          <w:rFonts w:ascii="Arial" w:hAnsi="Arial" w:cs="Arial"/>
          <w:b/>
          <w:iCs/>
          <w:u w:val="single"/>
        </w:rPr>
        <w:t>Core part:</w:t>
      </w:r>
    </w:p>
    <w:p w14:paraId="5FDA8FCF" w14:textId="0D0482E8" w:rsidR="007215CB" w:rsidRPr="00B877D9" w:rsidRDefault="007215CB" w:rsidP="007215CB">
      <w:pPr>
        <w:rPr>
          <w:rFonts w:ascii="Arial" w:hAnsi="Arial" w:cs="Arial"/>
          <w:iCs/>
          <w:lang w:val="en-US"/>
        </w:rPr>
      </w:pPr>
      <w:r w:rsidRPr="00B877D9">
        <w:rPr>
          <w:rFonts w:ascii="Arial" w:hAnsi="Arial" w:cs="Arial"/>
          <w:iCs/>
        </w:rPr>
        <w:t xml:space="preserve">RAN4#88bis discussed </w:t>
      </w:r>
      <w:r w:rsidR="009C2B82" w:rsidRPr="00B877D9">
        <w:rPr>
          <w:rFonts w:ascii="Arial" w:hAnsi="Arial" w:cs="Arial"/>
          <w:b/>
          <w:iCs/>
        </w:rPr>
        <w:t xml:space="preserve">A-MPR requirement for PUSCH sub-PRB allocation </w:t>
      </w:r>
      <w:r w:rsidRPr="00B877D9">
        <w:rPr>
          <w:rFonts w:ascii="Arial" w:hAnsi="Arial" w:cs="Arial"/>
          <w:iCs/>
        </w:rPr>
        <w:t>and made the following agreements</w:t>
      </w:r>
      <w:r w:rsidR="009809E6" w:rsidRPr="00B877D9">
        <w:rPr>
          <w:rFonts w:ascii="Arial" w:hAnsi="Arial" w:cs="Arial"/>
          <w:iCs/>
        </w:rPr>
        <w:t xml:space="preserve"> (</w:t>
      </w:r>
      <w:r w:rsidR="00B877D9" w:rsidRPr="00B877D9">
        <w:rPr>
          <w:rFonts w:ascii="Arial" w:hAnsi="Arial" w:cs="Arial"/>
          <w:iCs/>
        </w:rPr>
        <w:t xml:space="preserve">from WF in </w:t>
      </w:r>
      <w:r w:rsidR="009809E6" w:rsidRPr="00B877D9">
        <w:rPr>
          <w:rFonts w:ascii="Arial" w:hAnsi="Arial" w:cs="Arial"/>
          <w:iCs/>
          <w:lang w:val="en-US"/>
        </w:rPr>
        <w:t>R4-1813809</w:t>
      </w:r>
      <w:r w:rsidR="009809E6" w:rsidRPr="00B877D9">
        <w:rPr>
          <w:rFonts w:ascii="Arial" w:hAnsi="Arial" w:cs="Arial"/>
          <w:iCs/>
        </w:rPr>
        <w:t>)</w:t>
      </w:r>
      <w:r w:rsidRPr="00B877D9">
        <w:rPr>
          <w:rFonts w:ascii="Arial" w:hAnsi="Arial" w:cs="Arial"/>
          <w:iCs/>
        </w:rPr>
        <w:t>:</w:t>
      </w:r>
    </w:p>
    <w:p w14:paraId="52B83B01" w14:textId="77178806" w:rsidR="00C40980" w:rsidRPr="00B877D9" w:rsidRDefault="003B1337" w:rsidP="00B877D9">
      <w:pPr>
        <w:pStyle w:val="ListParagraph"/>
        <w:numPr>
          <w:ilvl w:val="0"/>
          <w:numId w:val="20"/>
        </w:numPr>
        <w:ind w:leftChars="0"/>
        <w:rPr>
          <w:rFonts w:ascii="Arial" w:eastAsia="SimSun" w:hAnsi="Arial" w:cs="Arial"/>
          <w:sz w:val="20"/>
          <w:szCs w:val="20"/>
          <w:lang w:eastAsia="zh-CN"/>
        </w:rPr>
      </w:pPr>
      <w:r w:rsidRPr="00B877D9">
        <w:rPr>
          <w:rFonts w:ascii="Arial" w:eastAsia="SimSun" w:hAnsi="Arial" w:cs="Arial"/>
          <w:sz w:val="20"/>
          <w:szCs w:val="20"/>
          <w:lang w:eastAsia="zh-CN"/>
        </w:rPr>
        <w:t>Companies are encouraged to provide all A-MPR result for remaining NS value for C</w:t>
      </w:r>
      <w:r w:rsidR="00B877D9" w:rsidRPr="00B877D9">
        <w:rPr>
          <w:rFonts w:ascii="Arial" w:eastAsia="SimSun" w:hAnsi="Arial" w:cs="Arial"/>
          <w:sz w:val="20"/>
          <w:szCs w:val="20"/>
          <w:lang w:eastAsia="zh-CN"/>
        </w:rPr>
        <w:t>at</w:t>
      </w:r>
      <w:r w:rsidRPr="00B877D9">
        <w:rPr>
          <w:rFonts w:ascii="Arial" w:eastAsia="SimSun" w:hAnsi="Arial" w:cs="Arial"/>
          <w:sz w:val="20"/>
          <w:szCs w:val="20"/>
          <w:lang w:eastAsia="zh-CN"/>
        </w:rPr>
        <w:t>-M1 and C</w:t>
      </w:r>
      <w:r w:rsidR="00B877D9" w:rsidRPr="00B877D9">
        <w:rPr>
          <w:rFonts w:ascii="Arial" w:eastAsia="SimSun" w:hAnsi="Arial" w:cs="Arial"/>
          <w:sz w:val="20"/>
          <w:szCs w:val="20"/>
          <w:lang w:eastAsia="zh-CN"/>
        </w:rPr>
        <w:t>at</w:t>
      </w:r>
      <w:r w:rsidRPr="00B877D9">
        <w:rPr>
          <w:rFonts w:ascii="Arial" w:eastAsia="SimSun" w:hAnsi="Arial" w:cs="Arial"/>
          <w:sz w:val="20"/>
          <w:szCs w:val="20"/>
          <w:lang w:eastAsia="zh-CN"/>
        </w:rPr>
        <w:t>-M2</w:t>
      </w:r>
    </w:p>
    <w:p w14:paraId="00BC6444" w14:textId="77777777" w:rsidR="00C40980" w:rsidRPr="00B877D9" w:rsidRDefault="003B1337" w:rsidP="00B877D9">
      <w:pPr>
        <w:pStyle w:val="ListParagraph"/>
        <w:numPr>
          <w:ilvl w:val="0"/>
          <w:numId w:val="20"/>
        </w:numPr>
        <w:ind w:leftChars="0"/>
        <w:rPr>
          <w:rFonts w:ascii="Arial" w:eastAsia="SimSun" w:hAnsi="Arial" w:cs="Arial"/>
          <w:sz w:val="20"/>
          <w:szCs w:val="20"/>
          <w:lang w:eastAsia="zh-CN"/>
        </w:rPr>
      </w:pPr>
      <w:r w:rsidRPr="00B877D9">
        <w:rPr>
          <w:rFonts w:ascii="Arial" w:eastAsia="SimSun" w:hAnsi="Arial" w:cs="Arial"/>
          <w:sz w:val="20"/>
          <w:szCs w:val="20"/>
          <w:lang w:eastAsia="zh-CN"/>
        </w:rPr>
        <w:t>A-MPR table need further clarify the carrier center frequency range where the A-MPR value apply</w:t>
      </w:r>
    </w:p>
    <w:p w14:paraId="565F4271" w14:textId="2F821345" w:rsidR="00C40980" w:rsidRPr="00B877D9" w:rsidRDefault="003B1337" w:rsidP="00B877D9">
      <w:pPr>
        <w:pStyle w:val="ListParagraph"/>
        <w:numPr>
          <w:ilvl w:val="0"/>
          <w:numId w:val="20"/>
        </w:numPr>
        <w:ind w:leftChars="0"/>
        <w:rPr>
          <w:rFonts w:ascii="Arial" w:eastAsia="SimSun" w:hAnsi="Arial" w:cs="Arial"/>
          <w:sz w:val="20"/>
          <w:szCs w:val="20"/>
          <w:lang w:eastAsia="zh-CN"/>
        </w:rPr>
      </w:pPr>
      <w:r w:rsidRPr="00B877D9">
        <w:rPr>
          <w:rFonts w:ascii="Arial" w:eastAsia="SimSun" w:hAnsi="Arial" w:cs="Arial"/>
          <w:sz w:val="20"/>
          <w:szCs w:val="20"/>
          <w:lang w:eastAsia="zh-CN"/>
        </w:rPr>
        <w:t>Use the Wideband/Narrowband index to indicate the UE LO frequency for C</w:t>
      </w:r>
      <w:r w:rsidR="00B877D9" w:rsidRPr="00B877D9">
        <w:rPr>
          <w:rFonts w:ascii="Arial" w:eastAsia="SimSun" w:hAnsi="Arial" w:cs="Arial"/>
          <w:sz w:val="20"/>
          <w:szCs w:val="20"/>
          <w:lang w:eastAsia="zh-CN"/>
        </w:rPr>
        <w:t>at</w:t>
      </w:r>
      <w:r w:rsidRPr="00B877D9">
        <w:rPr>
          <w:rFonts w:ascii="Arial" w:eastAsia="SimSun" w:hAnsi="Arial" w:cs="Arial"/>
          <w:sz w:val="20"/>
          <w:szCs w:val="20"/>
          <w:lang w:eastAsia="zh-CN"/>
        </w:rPr>
        <w:t>-M2 device; if use Narrowband index, it means the uplink transmission bandwidth start at the NB index.</w:t>
      </w:r>
    </w:p>
    <w:p w14:paraId="4D710E28" w14:textId="77777777" w:rsidR="007215CB" w:rsidRPr="00B877D9" w:rsidRDefault="007215CB" w:rsidP="007215CB">
      <w:pPr>
        <w:rPr>
          <w:rFonts w:ascii="Arial" w:hAnsi="Arial" w:cs="Arial"/>
          <w:iCs/>
        </w:rPr>
      </w:pPr>
    </w:p>
    <w:p w14:paraId="584D1E10" w14:textId="3C4BB012" w:rsidR="007215CB" w:rsidRPr="00B877D9" w:rsidRDefault="007215CB" w:rsidP="007215CB">
      <w:pPr>
        <w:rPr>
          <w:rFonts w:ascii="Arial" w:hAnsi="Arial" w:cs="Arial"/>
          <w:iCs/>
        </w:rPr>
      </w:pPr>
      <w:r w:rsidRPr="00B877D9">
        <w:rPr>
          <w:rFonts w:ascii="Arial" w:hAnsi="Arial" w:cs="Arial"/>
          <w:iCs/>
        </w:rPr>
        <w:t xml:space="preserve">RAN4#89 discussed </w:t>
      </w:r>
      <w:r w:rsidR="001473B8" w:rsidRPr="00B877D9">
        <w:rPr>
          <w:rFonts w:ascii="Arial" w:hAnsi="Arial" w:cs="Arial"/>
          <w:b/>
          <w:iCs/>
        </w:rPr>
        <w:t xml:space="preserve">A-MPR requirement for PUSCH </w:t>
      </w:r>
      <w:r w:rsidR="00B877D9" w:rsidRPr="00B877D9">
        <w:rPr>
          <w:rFonts w:ascii="Arial" w:hAnsi="Arial" w:cs="Arial"/>
          <w:b/>
          <w:iCs/>
        </w:rPr>
        <w:t>s</w:t>
      </w:r>
      <w:r w:rsidR="001473B8" w:rsidRPr="00B877D9">
        <w:rPr>
          <w:rFonts w:ascii="Arial" w:hAnsi="Arial" w:cs="Arial"/>
          <w:b/>
          <w:iCs/>
        </w:rPr>
        <w:t xml:space="preserve">ub-PRB allocation </w:t>
      </w:r>
      <w:r w:rsidRPr="00B877D9">
        <w:rPr>
          <w:rFonts w:ascii="Arial" w:hAnsi="Arial" w:cs="Arial"/>
          <w:iCs/>
        </w:rPr>
        <w:t>and made the following agreement:</w:t>
      </w:r>
    </w:p>
    <w:p w14:paraId="1E53D2A5" w14:textId="7EE5442E" w:rsidR="001473B8" w:rsidRPr="00B877D9" w:rsidRDefault="00B877D9" w:rsidP="001473B8">
      <w:pPr>
        <w:pStyle w:val="ListParagraph"/>
        <w:numPr>
          <w:ilvl w:val="0"/>
          <w:numId w:val="20"/>
        </w:numPr>
        <w:ind w:leftChars="0"/>
        <w:rPr>
          <w:rFonts w:ascii="Arial" w:hAnsi="Arial" w:cs="Arial"/>
          <w:iCs/>
          <w:sz w:val="20"/>
          <w:szCs w:val="20"/>
        </w:rPr>
      </w:pPr>
      <w:r>
        <w:rPr>
          <w:rFonts w:ascii="Arial" w:eastAsia="SimSun" w:hAnsi="Arial" w:cs="Arial"/>
          <w:sz w:val="20"/>
          <w:szCs w:val="20"/>
          <w:lang w:eastAsia="zh-CN"/>
        </w:rPr>
        <w:t xml:space="preserve">Agreed </w:t>
      </w:r>
      <w:r w:rsidR="001473B8" w:rsidRPr="00B877D9">
        <w:rPr>
          <w:rFonts w:ascii="Arial" w:eastAsia="SimSun" w:hAnsi="Arial" w:cs="Arial"/>
          <w:sz w:val="20"/>
          <w:szCs w:val="20"/>
          <w:lang w:eastAsia="zh-CN"/>
        </w:rPr>
        <w:t>CR (R4-1816600) for C</w:t>
      </w:r>
      <w:r>
        <w:rPr>
          <w:rFonts w:ascii="Arial" w:eastAsia="SimSun" w:hAnsi="Arial" w:cs="Arial"/>
          <w:sz w:val="20"/>
          <w:szCs w:val="20"/>
          <w:lang w:eastAsia="zh-CN"/>
        </w:rPr>
        <w:t>at</w:t>
      </w:r>
      <w:r w:rsidR="001473B8" w:rsidRPr="00B877D9">
        <w:rPr>
          <w:rFonts w:ascii="Arial" w:eastAsia="SimSun" w:hAnsi="Arial" w:cs="Arial"/>
          <w:sz w:val="20"/>
          <w:szCs w:val="20"/>
          <w:lang w:eastAsia="zh-CN"/>
        </w:rPr>
        <w:t>-M1 and CR (R4-1815772) for C</w:t>
      </w:r>
      <w:r>
        <w:rPr>
          <w:rFonts w:ascii="Arial" w:eastAsia="SimSun" w:hAnsi="Arial" w:cs="Arial"/>
          <w:sz w:val="20"/>
          <w:szCs w:val="20"/>
          <w:lang w:eastAsia="zh-CN"/>
        </w:rPr>
        <w:t>at</w:t>
      </w:r>
      <w:r w:rsidR="001473B8" w:rsidRPr="00B877D9">
        <w:rPr>
          <w:rFonts w:ascii="Arial" w:eastAsia="SimSun" w:hAnsi="Arial" w:cs="Arial"/>
          <w:sz w:val="20"/>
          <w:szCs w:val="20"/>
          <w:lang w:eastAsia="zh-CN"/>
        </w:rPr>
        <w:t>-M2</w:t>
      </w:r>
    </w:p>
    <w:p w14:paraId="3046304B" w14:textId="0148C656" w:rsidR="007215CB" w:rsidRPr="00B877D9" w:rsidRDefault="007215CB" w:rsidP="007215CB">
      <w:pPr>
        <w:rPr>
          <w:rFonts w:ascii="Arial" w:hAnsi="Arial" w:cs="Arial"/>
          <w:iCs/>
          <w:lang w:val="en-US"/>
        </w:rPr>
      </w:pPr>
    </w:p>
    <w:p w14:paraId="3684F2F5" w14:textId="0DAD6451" w:rsidR="00A20040" w:rsidRPr="00B877D9" w:rsidRDefault="00A20040" w:rsidP="00A20040">
      <w:pPr>
        <w:rPr>
          <w:rFonts w:ascii="Arial" w:hAnsi="Arial" w:cs="Arial"/>
          <w:iCs/>
        </w:rPr>
      </w:pPr>
      <w:r w:rsidRPr="00B877D9">
        <w:rPr>
          <w:rFonts w:ascii="Arial" w:hAnsi="Arial" w:cs="Arial"/>
          <w:iCs/>
        </w:rPr>
        <w:t xml:space="preserve">RAN4#89 discussed </w:t>
      </w:r>
      <w:r w:rsidR="00322781" w:rsidRPr="00B877D9">
        <w:rPr>
          <w:rFonts w:ascii="Arial" w:hAnsi="Arial" w:cs="Arial"/>
          <w:b/>
          <w:iCs/>
        </w:rPr>
        <w:t xml:space="preserve">edge PRB </w:t>
      </w:r>
      <w:r w:rsidR="003E172E">
        <w:rPr>
          <w:rFonts w:ascii="Arial" w:hAnsi="Arial" w:cs="Arial"/>
          <w:b/>
          <w:iCs/>
        </w:rPr>
        <w:t xml:space="preserve">restriction </w:t>
      </w:r>
      <w:r w:rsidR="00322781" w:rsidRPr="00B877D9">
        <w:rPr>
          <w:rFonts w:ascii="Arial" w:hAnsi="Arial" w:cs="Arial"/>
          <w:b/>
          <w:iCs/>
        </w:rPr>
        <w:t xml:space="preserve">for flexible </w:t>
      </w:r>
      <w:r w:rsidR="003E172E">
        <w:rPr>
          <w:rFonts w:ascii="Arial" w:hAnsi="Arial" w:cs="Arial"/>
          <w:b/>
          <w:iCs/>
        </w:rPr>
        <w:t xml:space="preserve">starting PUSCH </w:t>
      </w:r>
      <w:r w:rsidR="00322781" w:rsidRPr="00B877D9">
        <w:rPr>
          <w:rFonts w:ascii="Arial" w:hAnsi="Arial" w:cs="Arial"/>
          <w:b/>
          <w:iCs/>
        </w:rPr>
        <w:t>PRB</w:t>
      </w:r>
      <w:r w:rsidRPr="00B877D9">
        <w:rPr>
          <w:rFonts w:ascii="Arial" w:hAnsi="Arial" w:cs="Arial"/>
          <w:b/>
          <w:iCs/>
        </w:rPr>
        <w:t xml:space="preserve"> </w:t>
      </w:r>
      <w:r w:rsidRPr="00B877D9">
        <w:rPr>
          <w:rFonts w:ascii="Arial" w:hAnsi="Arial" w:cs="Arial"/>
          <w:iCs/>
        </w:rPr>
        <w:t>and made the following agreement:</w:t>
      </w:r>
    </w:p>
    <w:p w14:paraId="5BEC0F3A" w14:textId="4E644421" w:rsidR="00B877D9" w:rsidRPr="00B877D9" w:rsidRDefault="00B877D9" w:rsidP="00B877D9">
      <w:pPr>
        <w:pStyle w:val="ListParagraph"/>
        <w:numPr>
          <w:ilvl w:val="0"/>
          <w:numId w:val="20"/>
        </w:numPr>
        <w:ind w:leftChars="0"/>
        <w:rPr>
          <w:rFonts w:ascii="Arial" w:hAnsi="Arial" w:cs="Arial"/>
          <w:iCs/>
          <w:sz w:val="20"/>
          <w:szCs w:val="20"/>
        </w:rPr>
      </w:pPr>
      <w:r>
        <w:rPr>
          <w:rFonts w:ascii="Arial" w:eastAsia="SimSun" w:hAnsi="Arial" w:cs="Arial"/>
          <w:sz w:val="20"/>
          <w:szCs w:val="20"/>
          <w:lang w:eastAsia="zh-CN"/>
        </w:rPr>
        <w:t>Agreed</w:t>
      </w:r>
      <w:r w:rsidR="00322781" w:rsidRPr="00B877D9">
        <w:rPr>
          <w:rFonts w:ascii="Arial" w:eastAsia="SimSun" w:hAnsi="Arial" w:cs="Arial"/>
          <w:sz w:val="20"/>
          <w:szCs w:val="20"/>
          <w:lang w:eastAsia="zh-CN"/>
        </w:rPr>
        <w:t xml:space="preserve"> LS (R4-1816249) to </w:t>
      </w:r>
      <w:r w:rsidR="003B1337" w:rsidRPr="00B877D9">
        <w:rPr>
          <w:rFonts w:ascii="Arial" w:eastAsia="SimSun" w:hAnsi="Arial" w:cs="Arial"/>
          <w:sz w:val="20"/>
          <w:szCs w:val="20"/>
          <w:lang w:eastAsia="zh-CN"/>
        </w:rPr>
        <w:t xml:space="preserve">RAN1 to </w:t>
      </w:r>
      <w:r w:rsidR="00322781" w:rsidRPr="00B877D9">
        <w:rPr>
          <w:rFonts w:ascii="Arial" w:eastAsia="SimSun" w:hAnsi="Arial" w:cs="Arial"/>
          <w:sz w:val="20"/>
          <w:szCs w:val="20"/>
          <w:lang w:eastAsia="zh-CN"/>
        </w:rPr>
        <w:t xml:space="preserve">restrict the edge PRB resource </w:t>
      </w:r>
      <w:r w:rsidR="003B1337" w:rsidRPr="00B877D9">
        <w:rPr>
          <w:rFonts w:ascii="Arial" w:eastAsia="SimSun" w:hAnsi="Arial" w:cs="Arial"/>
          <w:sz w:val="20"/>
          <w:szCs w:val="20"/>
          <w:lang w:eastAsia="zh-CN"/>
        </w:rPr>
        <w:t>for flexible PRB</w:t>
      </w:r>
    </w:p>
    <w:p w14:paraId="58C5ABC6" w14:textId="65F2A7B8" w:rsidR="00B877D9" w:rsidRDefault="00B877D9" w:rsidP="00B877D9">
      <w:pPr>
        <w:rPr>
          <w:rFonts w:ascii="Arial" w:hAnsi="Arial" w:cs="Arial"/>
          <w:iCs/>
        </w:rPr>
      </w:pPr>
    </w:p>
    <w:p w14:paraId="29191B95" w14:textId="4E6E3551" w:rsidR="00B877D9" w:rsidRPr="00B877D9" w:rsidRDefault="00B877D9" w:rsidP="00B877D9">
      <w:pPr>
        <w:rPr>
          <w:rFonts w:ascii="Arial" w:hAnsi="Arial" w:cs="Arial"/>
          <w:iCs/>
        </w:rPr>
      </w:pPr>
      <w:r>
        <w:rPr>
          <w:rFonts w:ascii="Arial" w:hAnsi="Arial" w:cs="Arial"/>
          <w:iCs/>
        </w:rPr>
        <w:t>Based on the above-mentioned LS from RAN4, RAN1#95 agreed to adopt the restriction requested by RAN4.</w:t>
      </w:r>
    </w:p>
    <w:p w14:paraId="5FED87F0" w14:textId="3DC6A7BF" w:rsidR="00A20040" w:rsidRPr="00B877D9" w:rsidRDefault="00A20040" w:rsidP="007215CB">
      <w:pPr>
        <w:rPr>
          <w:rFonts w:ascii="Arial" w:hAnsi="Arial" w:cs="Arial"/>
          <w:iCs/>
        </w:rPr>
      </w:pPr>
    </w:p>
    <w:p w14:paraId="1511B888" w14:textId="011EA5B3" w:rsidR="007215CB" w:rsidRPr="00002BBC" w:rsidRDefault="007215CB" w:rsidP="007215CB">
      <w:pPr>
        <w:rPr>
          <w:rFonts w:ascii="Arial" w:hAnsi="Arial" w:cs="Arial"/>
          <w:b/>
          <w:iCs/>
          <w:u w:val="single"/>
        </w:rPr>
      </w:pPr>
      <w:r w:rsidRPr="00002BBC">
        <w:rPr>
          <w:rFonts w:ascii="Arial" w:hAnsi="Arial" w:cs="Arial"/>
          <w:b/>
          <w:iCs/>
          <w:u w:val="single"/>
        </w:rPr>
        <w:t>Performance part:</w:t>
      </w:r>
    </w:p>
    <w:p w14:paraId="05244509" w14:textId="185DFAE3" w:rsidR="00B877D9" w:rsidRPr="00B877D9" w:rsidRDefault="00B877D9" w:rsidP="00B877D9">
      <w:pPr>
        <w:rPr>
          <w:rFonts w:ascii="Arial" w:hAnsi="Arial" w:cs="Arial"/>
          <w:iCs/>
        </w:rPr>
      </w:pPr>
      <w:r w:rsidRPr="00B877D9">
        <w:rPr>
          <w:rFonts w:ascii="Arial" w:hAnsi="Arial" w:cs="Arial"/>
          <w:iCs/>
        </w:rPr>
        <w:t xml:space="preserve">RAN4#88bis discussed </w:t>
      </w:r>
      <w:r w:rsidRPr="00B877D9">
        <w:rPr>
          <w:rFonts w:ascii="Arial" w:hAnsi="Arial" w:cs="Arial"/>
          <w:b/>
          <w:iCs/>
        </w:rPr>
        <w:t xml:space="preserve">UE RRM performance requirements </w:t>
      </w:r>
      <w:r w:rsidRPr="00B877D9">
        <w:rPr>
          <w:rFonts w:ascii="Arial" w:hAnsi="Arial" w:cs="Arial"/>
          <w:iCs/>
        </w:rPr>
        <w:t>and made the following agreement:</w:t>
      </w:r>
    </w:p>
    <w:p w14:paraId="5B79173A" w14:textId="1A7A7711" w:rsidR="00B877D9" w:rsidRDefault="00B877D9" w:rsidP="00B877D9">
      <w:pPr>
        <w:pStyle w:val="ListParagraph"/>
        <w:numPr>
          <w:ilvl w:val="0"/>
          <w:numId w:val="20"/>
        </w:numPr>
        <w:ind w:leftChars="0"/>
        <w:rPr>
          <w:rFonts w:ascii="Arial" w:hAnsi="Arial" w:cs="Arial"/>
          <w:iCs/>
          <w:sz w:val="20"/>
          <w:szCs w:val="20"/>
        </w:rPr>
      </w:pPr>
      <w:r w:rsidRPr="00B877D9">
        <w:rPr>
          <w:rFonts w:ascii="Arial" w:hAnsi="Arial" w:cs="Arial"/>
          <w:iCs/>
          <w:sz w:val="20"/>
          <w:szCs w:val="20"/>
        </w:rPr>
        <w:t>Agreed on a first set of test cases corresponding to phase 1 in agreed test case list in R4-1811704</w:t>
      </w:r>
    </w:p>
    <w:p w14:paraId="7FDCD7C1" w14:textId="77777777" w:rsidR="006D5264" w:rsidRPr="006D5264" w:rsidRDefault="006D5264" w:rsidP="006D5264">
      <w:pPr>
        <w:pStyle w:val="ListParagraph"/>
        <w:numPr>
          <w:ilvl w:val="0"/>
          <w:numId w:val="20"/>
        </w:numPr>
        <w:ind w:leftChars="0"/>
        <w:rPr>
          <w:rFonts w:ascii="Arial" w:hAnsi="Arial" w:cs="Arial"/>
          <w:iCs/>
          <w:sz w:val="20"/>
          <w:szCs w:val="20"/>
        </w:rPr>
      </w:pPr>
      <w:r w:rsidRPr="006D5264">
        <w:rPr>
          <w:rFonts w:ascii="Arial" w:hAnsi="Arial" w:cs="Arial"/>
          <w:iCs/>
          <w:sz w:val="20"/>
          <w:szCs w:val="20"/>
        </w:rPr>
        <w:t>Agree applicability rules for new measurement gap patterns</w:t>
      </w:r>
    </w:p>
    <w:p w14:paraId="4F7CE54F" w14:textId="77777777" w:rsidR="00B877D9" w:rsidRPr="00B877D9" w:rsidRDefault="00B877D9" w:rsidP="00B877D9">
      <w:pPr>
        <w:rPr>
          <w:rFonts w:ascii="Arial" w:hAnsi="Arial" w:cs="Arial"/>
          <w:iCs/>
        </w:rPr>
      </w:pPr>
    </w:p>
    <w:p w14:paraId="1A87A3DA" w14:textId="686EA284" w:rsidR="008811E4" w:rsidRPr="00B877D9" w:rsidRDefault="008811E4" w:rsidP="008811E4">
      <w:pPr>
        <w:rPr>
          <w:rFonts w:ascii="Arial" w:hAnsi="Arial" w:cs="Arial"/>
          <w:iCs/>
        </w:rPr>
      </w:pPr>
      <w:r w:rsidRPr="00B877D9">
        <w:rPr>
          <w:rFonts w:ascii="Arial" w:hAnsi="Arial" w:cs="Arial"/>
          <w:iCs/>
        </w:rPr>
        <w:t xml:space="preserve">RAN4#89 discussed </w:t>
      </w:r>
      <w:r w:rsidRPr="00B877D9">
        <w:rPr>
          <w:rFonts w:ascii="Arial" w:hAnsi="Arial" w:cs="Arial"/>
          <w:b/>
          <w:iCs/>
        </w:rPr>
        <w:t xml:space="preserve">UE RRM performance requirements </w:t>
      </w:r>
      <w:r w:rsidRPr="00B877D9">
        <w:rPr>
          <w:rFonts w:ascii="Arial" w:hAnsi="Arial" w:cs="Arial"/>
          <w:iCs/>
        </w:rPr>
        <w:t>and made the following agreement:</w:t>
      </w:r>
    </w:p>
    <w:p w14:paraId="60A59538" w14:textId="77777777" w:rsidR="008811E4" w:rsidRPr="00B877D9" w:rsidRDefault="008811E4" w:rsidP="008811E4">
      <w:pPr>
        <w:pStyle w:val="ListParagraph"/>
        <w:numPr>
          <w:ilvl w:val="0"/>
          <w:numId w:val="20"/>
        </w:numPr>
        <w:ind w:leftChars="0"/>
        <w:rPr>
          <w:rFonts w:ascii="Arial" w:hAnsi="Arial" w:cs="Arial"/>
          <w:iCs/>
          <w:sz w:val="20"/>
          <w:szCs w:val="20"/>
        </w:rPr>
      </w:pPr>
      <w:r w:rsidRPr="00B877D9">
        <w:rPr>
          <w:rFonts w:ascii="Arial" w:hAnsi="Arial" w:cs="Arial"/>
          <w:iCs/>
          <w:sz w:val="20"/>
          <w:szCs w:val="20"/>
        </w:rPr>
        <w:t>Agreed on all remaining test cases corresponding to phase 2 in agreed test case list in R4-1811704</w:t>
      </w:r>
    </w:p>
    <w:p w14:paraId="4B5A79EF" w14:textId="77777777" w:rsidR="008811E4" w:rsidRPr="00B877D9" w:rsidRDefault="008811E4" w:rsidP="008811E4">
      <w:pPr>
        <w:rPr>
          <w:rFonts w:ascii="Arial" w:hAnsi="Arial" w:cs="Arial"/>
          <w:iCs/>
        </w:rPr>
      </w:pPr>
    </w:p>
    <w:p w14:paraId="29280854" w14:textId="7B9B2540" w:rsidR="007215CB" w:rsidRPr="00B877D9" w:rsidRDefault="007215CB" w:rsidP="007215CB">
      <w:pPr>
        <w:rPr>
          <w:rFonts w:ascii="Arial" w:hAnsi="Arial" w:cs="Arial"/>
          <w:iCs/>
        </w:rPr>
      </w:pPr>
      <w:r w:rsidRPr="00B877D9">
        <w:rPr>
          <w:rFonts w:ascii="Arial" w:hAnsi="Arial" w:cs="Arial"/>
          <w:iCs/>
        </w:rPr>
        <w:t xml:space="preserve">RAN4#88bis discussed </w:t>
      </w:r>
      <w:r w:rsidR="003B3193" w:rsidRPr="00B877D9">
        <w:rPr>
          <w:rFonts w:ascii="Arial" w:hAnsi="Arial" w:cs="Arial"/>
          <w:b/>
          <w:iCs/>
        </w:rPr>
        <w:t>UE demodulation and CSI requirements</w:t>
      </w:r>
      <w:r w:rsidRPr="00B877D9">
        <w:rPr>
          <w:rFonts w:ascii="Arial" w:hAnsi="Arial" w:cs="Arial"/>
          <w:b/>
          <w:iCs/>
        </w:rPr>
        <w:t xml:space="preserve"> </w:t>
      </w:r>
      <w:r w:rsidRPr="00B877D9">
        <w:rPr>
          <w:rFonts w:ascii="Arial" w:hAnsi="Arial" w:cs="Arial"/>
          <w:iCs/>
        </w:rPr>
        <w:t>and made the following agreements:</w:t>
      </w:r>
    </w:p>
    <w:p w14:paraId="4B09D9C4" w14:textId="7AAE9C94" w:rsidR="00BF35C4" w:rsidRPr="00B877D9" w:rsidRDefault="00BF35C4" w:rsidP="00BF35C4">
      <w:pPr>
        <w:pStyle w:val="ListParagraph"/>
        <w:numPr>
          <w:ilvl w:val="0"/>
          <w:numId w:val="20"/>
        </w:numPr>
        <w:ind w:leftChars="0"/>
        <w:rPr>
          <w:rFonts w:ascii="Arial" w:hAnsi="Arial" w:cs="Arial"/>
          <w:iCs/>
          <w:sz w:val="20"/>
          <w:szCs w:val="20"/>
        </w:rPr>
      </w:pPr>
      <w:r w:rsidRPr="00B877D9">
        <w:rPr>
          <w:rFonts w:ascii="Arial" w:hAnsi="Arial" w:cs="Arial"/>
          <w:iCs/>
          <w:sz w:val="20"/>
          <w:szCs w:val="20"/>
        </w:rPr>
        <w:t>Alignment of simulation results of PDSCH with 64QAM and high</w:t>
      </w:r>
      <w:r w:rsidR="00B877D9">
        <w:rPr>
          <w:rFonts w:ascii="Arial" w:hAnsi="Arial" w:cs="Arial"/>
          <w:iCs/>
          <w:sz w:val="20"/>
          <w:szCs w:val="20"/>
        </w:rPr>
        <w:t>-</w:t>
      </w:r>
      <w:r w:rsidRPr="00B877D9">
        <w:rPr>
          <w:rFonts w:ascii="Arial" w:hAnsi="Arial" w:cs="Arial"/>
          <w:iCs/>
          <w:sz w:val="20"/>
          <w:szCs w:val="20"/>
        </w:rPr>
        <w:t>speed scenario</w:t>
      </w:r>
    </w:p>
    <w:p w14:paraId="0FB77029" w14:textId="4EDD16EE" w:rsidR="007215CB" w:rsidRPr="00B877D9" w:rsidRDefault="006B0871" w:rsidP="00BF35C4">
      <w:pPr>
        <w:pStyle w:val="ListParagraph"/>
        <w:numPr>
          <w:ilvl w:val="0"/>
          <w:numId w:val="20"/>
        </w:numPr>
        <w:ind w:leftChars="0"/>
        <w:rPr>
          <w:rFonts w:ascii="Arial" w:hAnsi="Arial" w:cs="Arial"/>
          <w:iCs/>
          <w:sz w:val="20"/>
          <w:szCs w:val="20"/>
        </w:rPr>
      </w:pPr>
      <w:r w:rsidRPr="00B877D9">
        <w:rPr>
          <w:rFonts w:ascii="Arial" w:hAnsi="Arial" w:cs="Arial"/>
          <w:iCs/>
          <w:sz w:val="20"/>
          <w:szCs w:val="20"/>
        </w:rPr>
        <w:t xml:space="preserve">Endorsed draft </w:t>
      </w:r>
      <w:r w:rsidR="002E4548" w:rsidRPr="00B877D9">
        <w:rPr>
          <w:rFonts w:ascii="Arial" w:hAnsi="Arial" w:cs="Arial"/>
          <w:iCs/>
          <w:sz w:val="20"/>
          <w:szCs w:val="20"/>
        </w:rPr>
        <w:t xml:space="preserve">36.101 </w:t>
      </w:r>
      <w:r w:rsidRPr="00B877D9">
        <w:rPr>
          <w:rFonts w:ascii="Arial" w:hAnsi="Arial" w:cs="Arial"/>
          <w:iCs/>
          <w:sz w:val="20"/>
          <w:szCs w:val="20"/>
        </w:rPr>
        <w:t>CRs for PDSCH demodulation requirements and CQI reporting test requirements</w:t>
      </w:r>
    </w:p>
    <w:p w14:paraId="0B56903E" w14:textId="77777777" w:rsidR="007215CB" w:rsidRPr="00B877D9" w:rsidRDefault="007215CB" w:rsidP="007215CB">
      <w:pPr>
        <w:rPr>
          <w:rFonts w:ascii="Arial" w:hAnsi="Arial" w:cs="Arial"/>
          <w:iCs/>
        </w:rPr>
      </w:pPr>
    </w:p>
    <w:p w14:paraId="157CC4FD" w14:textId="77777777" w:rsidR="008811E4" w:rsidRPr="00B877D9" w:rsidRDefault="008811E4" w:rsidP="008811E4">
      <w:pPr>
        <w:rPr>
          <w:rFonts w:ascii="Arial" w:hAnsi="Arial" w:cs="Arial"/>
          <w:iCs/>
        </w:rPr>
      </w:pPr>
      <w:r w:rsidRPr="00B877D9">
        <w:rPr>
          <w:rFonts w:ascii="Arial" w:hAnsi="Arial" w:cs="Arial"/>
          <w:iCs/>
        </w:rPr>
        <w:t xml:space="preserve">RAN4#89 discussed </w:t>
      </w:r>
      <w:r w:rsidRPr="00B877D9">
        <w:rPr>
          <w:rFonts w:ascii="Arial" w:hAnsi="Arial" w:cs="Arial"/>
          <w:b/>
          <w:iCs/>
        </w:rPr>
        <w:t xml:space="preserve">UE demodulation and CSI requirements </w:t>
      </w:r>
      <w:r w:rsidRPr="00B877D9">
        <w:rPr>
          <w:rFonts w:ascii="Arial" w:hAnsi="Arial" w:cs="Arial"/>
          <w:iCs/>
        </w:rPr>
        <w:t>and made the following agreements:</w:t>
      </w:r>
    </w:p>
    <w:p w14:paraId="6E9DE4DD" w14:textId="77777777" w:rsidR="008811E4" w:rsidRPr="00B877D9" w:rsidRDefault="008811E4" w:rsidP="008811E4">
      <w:pPr>
        <w:pStyle w:val="ListParagraph"/>
        <w:numPr>
          <w:ilvl w:val="0"/>
          <w:numId w:val="20"/>
        </w:numPr>
        <w:ind w:leftChars="0"/>
        <w:rPr>
          <w:rFonts w:ascii="Arial" w:hAnsi="Arial" w:cs="Arial"/>
          <w:iCs/>
          <w:sz w:val="20"/>
          <w:szCs w:val="20"/>
        </w:rPr>
      </w:pPr>
      <w:r w:rsidRPr="00B877D9">
        <w:rPr>
          <w:rFonts w:ascii="Arial" w:hAnsi="Arial" w:cs="Arial"/>
          <w:iCs/>
          <w:sz w:val="20"/>
          <w:szCs w:val="20"/>
        </w:rPr>
        <w:t>Alignment of simulation results of PDSCH with 64QAM and high</w:t>
      </w:r>
      <w:r>
        <w:rPr>
          <w:rFonts w:ascii="Arial" w:hAnsi="Arial" w:cs="Arial"/>
          <w:iCs/>
          <w:sz w:val="20"/>
          <w:szCs w:val="20"/>
        </w:rPr>
        <w:t>-</w:t>
      </w:r>
      <w:r w:rsidRPr="00B877D9">
        <w:rPr>
          <w:rFonts w:ascii="Arial" w:hAnsi="Arial" w:cs="Arial"/>
          <w:iCs/>
          <w:sz w:val="20"/>
          <w:szCs w:val="20"/>
        </w:rPr>
        <w:t>speed scenario</w:t>
      </w:r>
    </w:p>
    <w:p w14:paraId="3A61F303" w14:textId="4959F3EF" w:rsidR="008811E4" w:rsidRPr="00B877D9" w:rsidRDefault="008811E4" w:rsidP="008811E4">
      <w:pPr>
        <w:pStyle w:val="ListParagraph"/>
        <w:numPr>
          <w:ilvl w:val="0"/>
          <w:numId w:val="20"/>
        </w:numPr>
        <w:ind w:leftChars="0"/>
        <w:rPr>
          <w:rFonts w:ascii="Arial" w:hAnsi="Arial" w:cs="Arial"/>
          <w:iCs/>
          <w:sz w:val="20"/>
          <w:szCs w:val="20"/>
        </w:rPr>
      </w:pPr>
      <w:r w:rsidRPr="00B877D9">
        <w:rPr>
          <w:rFonts w:ascii="Arial" w:hAnsi="Arial" w:cs="Arial"/>
          <w:iCs/>
          <w:sz w:val="20"/>
          <w:szCs w:val="20"/>
        </w:rPr>
        <w:t>Agreed on the 36.101 CRs for PDSCH demodulation requirements and CQI reporting test requirements</w:t>
      </w:r>
    </w:p>
    <w:p w14:paraId="5AB49653" w14:textId="77777777" w:rsidR="008811E4" w:rsidRPr="00B877D9" w:rsidRDefault="008811E4" w:rsidP="008811E4">
      <w:pPr>
        <w:rPr>
          <w:rFonts w:ascii="Arial" w:hAnsi="Arial" w:cs="Arial"/>
          <w:iCs/>
        </w:rPr>
      </w:pPr>
    </w:p>
    <w:p w14:paraId="28901F5A" w14:textId="5D37EB0A" w:rsidR="00A20040" w:rsidRPr="00B877D9" w:rsidRDefault="00A20040" w:rsidP="00A20040">
      <w:pPr>
        <w:rPr>
          <w:rFonts w:ascii="Arial" w:hAnsi="Arial" w:cs="Arial"/>
          <w:iCs/>
        </w:rPr>
      </w:pPr>
      <w:r w:rsidRPr="00B877D9">
        <w:rPr>
          <w:rFonts w:ascii="Arial" w:hAnsi="Arial" w:cs="Arial"/>
          <w:iCs/>
        </w:rPr>
        <w:lastRenderedPageBreak/>
        <w:t xml:space="preserve">RAN4#88bis discussed </w:t>
      </w:r>
      <w:r w:rsidR="003B3193" w:rsidRPr="00B877D9">
        <w:rPr>
          <w:rFonts w:ascii="Arial" w:hAnsi="Arial" w:cs="Arial"/>
          <w:b/>
          <w:iCs/>
        </w:rPr>
        <w:t>BS demodulation requirements</w:t>
      </w:r>
      <w:r w:rsidRPr="00B877D9">
        <w:rPr>
          <w:rFonts w:ascii="Arial" w:hAnsi="Arial" w:cs="Arial"/>
          <w:b/>
          <w:iCs/>
        </w:rPr>
        <w:t xml:space="preserve"> </w:t>
      </w:r>
      <w:r w:rsidRPr="00B877D9">
        <w:rPr>
          <w:rFonts w:ascii="Arial" w:hAnsi="Arial" w:cs="Arial"/>
          <w:iCs/>
        </w:rPr>
        <w:t>and made the following agreements:</w:t>
      </w:r>
    </w:p>
    <w:p w14:paraId="79FDE023" w14:textId="010A5472" w:rsidR="00BF35C4" w:rsidRPr="00B877D9" w:rsidRDefault="00BF35C4" w:rsidP="00BF35C4">
      <w:pPr>
        <w:pStyle w:val="ListParagraph"/>
        <w:numPr>
          <w:ilvl w:val="0"/>
          <w:numId w:val="20"/>
        </w:numPr>
        <w:ind w:leftChars="0"/>
        <w:rPr>
          <w:rFonts w:ascii="Arial" w:hAnsi="Arial" w:cs="Arial"/>
          <w:iCs/>
          <w:sz w:val="20"/>
          <w:szCs w:val="20"/>
        </w:rPr>
      </w:pPr>
      <w:r w:rsidRPr="00B877D9">
        <w:rPr>
          <w:rFonts w:ascii="Arial" w:hAnsi="Arial" w:cs="Arial"/>
          <w:iCs/>
          <w:sz w:val="20"/>
          <w:szCs w:val="20"/>
        </w:rPr>
        <w:t>Alignment of simulation results of PUSCH with high speed scenario</w:t>
      </w:r>
    </w:p>
    <w:p w14:paraId="27055B6E" w14:textId="7F0F7993" w:rsidR="002E4548" w:rsidRPr="00B877D9" w:rsidRDefault="002E4548" w:rsidP="00A20040">
      <w:pPr>
        <w:pStyle w:val="ListParagraph"/>
        <w:numPr>
          <w:ilvl w:val="0"/>
          <w:numId w:val="20"/>
        </w:numPr>
        <w:ind w:leftChars="0"/>
        <w:rPr>
          <w:rFonts w:ascii="Arial" w:hAnsi="Arial" w:cs="Arial"/>
          <w:iCs/>
          <w:sz w:val="20"/>
          <w:szCs w:val="20"/>
        </w:rPr>
      </w:pPr>
      <w:r w:rsidRPr="00B877D9">
        <w:rPr>
          <w:rFonts w:ascii="Arial" w:hAnsi="Arial" w:cs="Arial"/>
          <w:iCs/>
          <w:sz w:val="20"/>
          <w:szCs w:val="20"/>
        </w:rPr>
        <w:t>Agreed on the 36.104/</w:t>
      </w:r>
      <w:r w:rsidR="00954E12">
        <w:rPr>
          <w:rFonts w:ascii="Arial" w:hAnsi="Arial" w:cs="Arial"/>
          <w:iCs/>
          <w:sz w:val="20"/>
          <w:szCs w:val="20"/>
        </w:rPr>
        <w:t>36.</w:t>
      </w:r>
      <w:r w:rsidRPr="00B877D9">
        <w:rPr>
          <w:rFonts w:ascii="Arial" w:hAnsi="Arial" w:cs="Arial"/>
          <w:iCs/>
          <w:sz w:val="20"/>
          <w:szCs w:val="20"/>
        </w:rPr>
        <w:t>141 CRs for PUSCH demodulation for high speed scenario</w:t>
      </w:r>
    </w:p>
    <w:p w14:paraId="3C0F7C50" w14:textId="5E5D3C6A" w:rsidR="00A20040" w:rsidRPr="00B877D9" w:rsidRDefault="002E4548" w:rsidP="00A20040">
      <w:pPr>
        <w:pStyle w:val="ListParagraph"/>
        <w:numPr>
          <w:ilvl w:val="0"/>
          <w:numId w:val="20"/>
        </w:numPr>
        <w:ind w:leftChars="0"/>
        <w:rPr>
          <w:rFonts w:ascii="Arial" w:hAnsi="Arial" w:cs="Arial"/>
          <w:iCs/>
          <w:sz w:val="20"/>
          <w:szCs w:val="20"/>
        </w:rPr>
      </w:pPr>
      <w:r w:rsidRPr="00B877D9">
        <w:rPr>
          <w:rFonts w:ascii="Arial" w:hAnsi="Arial" w:cs="Arial"/>
          <w:iCs/>
          <w:sz w:val="20"/>
          <w:szCs w:val="20"/>
        </w:rPr>
        <w:t>Endorsed the 36.104/</w:t>
      </w:r>
      <w:r w:rsidR="00954E12">
        <w:rPr>
          <w:rFonts w:ascii="Arial" w:hAnsi="Arial" w:cs="Arial"/>
          <w:iCs/>
          <w:sz w:val="20"/>
          <w:szCs w:val="20"/>
        </w:rPr>
        <w:t>36.</w:t>
      </w:r>
      <w:r w:rsidRPr="00B877D9">
        <w:rPr>
          <w:rFonts w:ascii="Arial" w:hAnsi="Arial" w:cs="Arial"/>
          <w:iCs/>
          <w:sz w:val="20"/>
          <w:szCs w:val="20"/>
        </w:rPr>
        <w:t>141 CRs for PUSCH demodulation with sub</w:t>
      </w:r>
      <w:r w:rsidR="00B877D9">
        <w:rPr>
          <w:rFonts w:ascii="Arial" w:hAnsi="Arial" w:cs="Arial"/>
          <w:iCs/>
          <w:sz w:val="20"/>
          <w:szCs w:val="20"/>
        </w:rPr>
        <w:t>-</w:t>
      </w:r>
      <w:r w:rsidRPr="00B877D9">
        <w:rPr>
          <w:rFonts w:ascii="Arial" w:hAnsi="Arial" w:cs="Arial"/>
          <w:iCs/>
          <w:sz w:val="20"/>
          <w:szCs w:val="20"/>
        </w:rPr>
        <w:t>PRB transmission</w:t>
      </w:r>
    </w:p>
    <w:p w14:paraId="3D5FED15" w14:textId="77777777" w:rsidR="00A20040" w:rsidRPr="00B877D9" w:rsidRDefault="00A20040" w:rsidP="007215CB">
      <w:pPr>
        <w:rPr>
          <w:rFonts w:ascii="Arial" w:hAnsi="Arial" w:cs="Arial"/>
          <w:iCs/>
        </w:rPr>
      </w:pPr>
    </w:p>
    <w:p w14:paraId="44E1C753" w14:textId="2211B6C7" w:rsidR="00A20040" w:rsidRPr="00B877D9" w:rsidRDefault="00A20040" w:rsidP="00A20040">
      <w:pPr>
        <w:rPr>
          <w:rFonts w:ascii="Arial" w:hAnsi="Arial" w:cs="Arial"/>
          <w:iCs/>
        </w:rPr>
      </w:pPr>
      <w:r w:rsidRPr="00B877D9">
        <w:rPr>
          <w:rFonts w:ascii="Arial" w:hAnsi="Arial" w:cs="Arial"/>
          <w:iCs/>
        </w:rPr>
        <w:t xml:space="preserve">RAN4#89 discussed </w:t>
      </w:r>
      <w:r w:rsidR="003B3193" w:rsidRPr="00B877D9">
        <w:rPr>
          <w:rFonts w:ascii="Arial" w:hAnsi="Arial" w:cs="Arial"/>
          <w:b/>
          <w:iCs/>
        </w:rPr>
        <w:t>BS demodulation requirements</w:t>
      </w:r>
      <w:r w:rsidRPr="00B877D9">
        <w:rPr>
          <w:rFonts w:ascii="Arial" w:hAnsi="Arial" w:cs="Arial"/>
          <w:b/>
          <w:iCs/>
        </w:rPr>
        <w:t xml:space="preserve"> </w:t>
      </w:r>
      <w:r w:rsidRPr="00B877D9">
        <w:rPr>
          <w:rFonts w:ascii="Arial" w:hAnsi="Arial" w:cs="Arial"/>
          <w:iCs/>
        </w:rPr>
        <w:t>and made the following agreements:</w:t>
      </w:r>
    </w:p>
    <w:p w14:paraId="6DAF8DCC" w14:textId="196212CF" w:rsidR="00BF35C4" w:rsidRPr="00B877D9" w:rsidRDefault="00BF35C4" w:rsidP="00A20040">
      <w:pPr>
        <w:pStyle w:val="ListParagraph"/>
        <w:numPr>
          <w:ilvl w:val="0"/>
          <w:numId w:val="20"/>
        </w:numPr>
        <w:ind w:leftChars="0"/>
        <w:rPr>
          <w:rFonts w:ascii="Arial" w:hAnsi="Arial" w:cs="Arial"/>
          <w:iCs/>
          <w:sz w:val="20"/>
          <w:szCs w:val="20"/>
        </w:rPr>
      </w:pPr>
      <w:r w:rsidRPr="00B877D9">
        <w:rPr>
          <w:rFonts w:ascii="Arial" w:hAnsi="Arial" w:cs="Arial"/>
          <w:iCs/>
          <w:sz w:val="20"/>
          <w:szCs w:val="20"/>
        </w:rPr>
        <w:t>Alignment of simulation results of PUSCH with sub</w:t>
      </w:r>
      <w:r w:rsidR="001354F9">
        <w:rPr>
          <w:rFonts w:ascii="Arial" w:hAnsi="Arial" w:cs="Arial"/>
          <w:iCs/>
          <w:sz w:val="20"/>
          <w:szCs w:val="20"/>
        </w:rPr>
        <w:t>-</w:t>
      </w:r>
      <w:r w:rsidRPr="00B877D9">
        <w:rPr>
          <w:rFonts w:ascii="Arial" w:hAnsi="Arial" w:cs="Arial"/>
          <w:iCs/>
          <w:sz w:val="20"/>
          <w:szCs w:val="20"/>
        </w:rPr>
        <w:t>PRB transmission</w:t>
      </w:r>
    </w:p>
    <w:p w14:paraId="24A89A63" w14:textId="0CB5E24D" w:rsidR="00A20040" w:rsidRPr="00B877D9" w:rsidRDefault="002E4548" w:rsidP="00A20040">
      <w:pPr>
        <w:pStyle w:val="ListParagraph"/>
        <w:numPr>
          <w:ilvl w:val="0"/>
          <w:numId w:val="20"/>
        </w:numPr>
        <w:ind w:leftChars="0"/>
        <w:rPr>
          <w:rFonts w:ascii="Arial" w:hAnsi="Arial" w:cs="Arial"/>
          <w:iCs/>
          <w:sz w:val="20"/>
          <w:szCs w:val="20"/>
        </w:rPr>
      </w:pPr>
      <w:r w:rsidRPr="00B877D9">
        <w:rPr>
          <w:rFonts w:ascii="Arial" w:hAnsi="Arial" w:cs="Arial"/>
          <w:iCs/>
          <w:sz w:val="20"/>
          <w:szCs w:val="20"/>
        </w:rPr>
        <w:t>Agreed on the 36.104/</w:t>
      </w:r>
      <w:r w:rsidR="00954E12">
        <w:rPr>
          <w:rFonts w:ascii="Arial" w:hAnsi="Arial" w:cs="Arial"/>
          <w:iCs/>
          <w:sz w:val="20"/>
          <w:szCs w:val="20"/>
        </w:rPr>
        <w:t>36.</w:t>
      </w:r>
      <w:r w:rsidRPr="00B877D9">
        <w:rPr>
          <w:rFonts w:ascii="Arial" w:hAnsi="Arial" w:cs="Arial"/>
          <w:iCs/>
          <w:sz w:val="20"/>
          <w:szCs w:val="20"/>
        </w:rPr>
        <w:t>141 CRs for PUSCH demodulation with sub</w:t>
      </w:r>
      <w:r w:rsidR="00B877D9">
        <w:rPr>
          <w:rFonts w:ascii="Arial" w:hAnsi="Arial" w:cs="Arial"/>
          <w:iCs/>
          <w:sz w:val="20"/>
          <w:szCs w:val="20"/>
        </w:rPr>
        <w:t>-</w:t>
      </w:r>
      <w:r w:rsidRPr="00B877D9">
        <w:rPr>
          <w:rFonts w:ascii="Arial" w:hAnsi="Arial" w:cs="Arial"/>
          <w:iCs/>
          <w:sz w:val="20"/>
          <w:szCs w:val="20"/>
        </w:rPr>
        <w:t xml:space="preserve">PRB transmission </w:t>
      </w:r>
    </w:p>
    <w:p w14:paraId="4B818036" w14:textId="13F4FE7A" w:rsidR="007215CB" w:rsidRDefault="007215CB" w:rsidP="007215CB">
      <w:pPr>
        <w:rPr>
          <w:rFonts w:ascii="Arial" w:hAnsi="Arial" w:cs="Arial"/>
          <w:iCs/>
        </w:rPr>
      </w:pPr>
    </w:p>
    <w:p w14:paraId="209F79C9" w14:textId="3F6E4414" w:rsidR="00CA005D" w:rsidRDefault="00CA005D" w:rsidP="007215CB">
      <w:pPr>
        <w:rPr>
          <w:rFonts w:ascii="Arial" w:hAnsi="Arial" w:cs="Arial"/>
          <w:b/>
          <w:iCs/>
          <w:u w:val="single"/>
        </w:rPr>
      </w:pPr>
      <w:r w:rsidRPr="00CA005D">
        <w:rPr>
          <w:rFonts w:ascii="Arial" w:hAnsi="Arial" w:cs="Arial"/>
          <w:b/>
          <w:iCs/>
          <w:u w:val="single"/>
        </w:rPr>
        <w:t>CR pack</w:t>
      </w:r>
      <w:r>
        <w:rPr>
          <w:rFonts w:ascii="Arial" w:hAnsi="Arial" w:cs="Arial"/>
          <w:b/>
          <w:iCs/>
          <w:u w:val="single"/>
        </w:rPr>
        <w:t>:</w:t>
      </w:r>
    </w:p>
    <w:p w14:paraId="0436883D" w14:textId="31DBA1C0" w:rsidR="00CA005D" w:rsidRPr="00CA005D" w:rsidRDefault="00CA005D" w:rsidP="007215CB">
      <w:pPr>
        <w:rPr>
          <w:rFonts w:ascii="Arial" w:hAnsi="Arial" w:cs="Arial"/>
          <w:iCs/>
        </w:rPr>
      </w:pPr>
      <w:r>
        <w:rPr>
          <w:rFonts w:ascii="Arial" w:hAnsi="Arial" w:cs="Arial"/>
          <w:iCs/>
        </w:rPr>
        <w:t xml:space="preserve">RAN4 CR pack is submitted in </w:t>
      </w:r>
      <w:r w:rsidRPr="00CA005D">
        <w:rPr>
          <w:rFonts w:ascii="Arial" w:hAnsi="Arial" w:cs="Arial"/>
          <w:iCs/>
        </w:rPr>
        <w:t>RP-182365</w:t>
      </w:r>
      <w:r>
        <w:rPr>
          <w:rFonts w:ascii="Arial" w:hAnsi="Arial" w:cs="Arial"/>
          <w:iCs/>
        </w:rPr>
        <w:t xml:space="preserve"> to RAN#82.</w:t>
      </w:r>
    </w:p>
    <w:p w14:paraId="0C0A06DE" w14:textId="77777777" w:rsidR="00CA005D" w:rsidRDefault="00CA005D" w:rsidP="007215CB">
      <w:pPr>
        <w:rPr>
          <w:rFonts w:ascii="Arial" w:hAnsi="Arial" w:cs="Arial"/>
          <w:iCs/>
        </w:rPr>
      </w:pPr>
    </w:p>
    <w:p w14:paraId="271F6499" w14:textId="7D07EC1A" w:rsidR="00701410" w:rsidRDefault="00701410" w:rsidP="00701410">
      <w:pPr>
        <w:pStyle w:val="Heading4"/>
        <w:rPr>
          <w:lang w:eastAsia="ja-JP"/>
        </w:rPr>
      </w:pPr>
      <w:r>
        <w:rPr>
          <w:lang w:eastAsia="ja-JP"/>
        </w:rPr>
        <w:t>2.4.2</w:t>
      </w:r>
      <w:r>
        <w:rPr>
          <w:lang w:eastAsia="ja-JP"/>
        </w:rPr>
        <w:tab/>
        <w:t>Remaining Open issues</w:t>
      </w:r>
    </w:p>
    <w:p w14:paraId="33F9AF10" w14:textId="6C8514C5" w:rsidR="00B524EE" w:rsidRDefault="00B524EE" w:rsidP="00B524EE">
      <w:pPr>
        <w:rPr>
          <w:rFonts w:ascii="Arial" w:hAnsi="Arial" w:cs="Arial"/>
          <w:iCs/>
        </w:rPr>
      </w:pPr>
      <w:r>
        <w:rPr>
          <w:rFonts w:ascii="Arial" w:hAnsi="Arial" w:cs="Arial"/>
          <w:iCs/>
        </w:rPr>
        <w:t>None</w:t>
      </w:r>
    </w:p>
    <w:p w14:paraId="0F11FBEC" w14:textId="77777777" w:rsidR="00B524EE" w:rsidRPr="00B524EE" w:rsidRDefault="00B524EE" w:rsidP="00B524EE">
      <w:pPr>
        <w:rPr>
          <w:lang w:eastAsia="ja-JP"/>
        </w:rPr>
      </w:pPr>
    </w:p>
    <w:p w14:paraId="7A63052A" w14:textId="2C90286B"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C72B32B"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AEF03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42CB6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6C9D7EE" w14:textId="77777777" w:rsidR="005A6C96" w:rsidRDefault="00815869" w:rsidP="005A6C96">
      <w:pPr>
        <w:pStyle w:val="Heading2"/>
      </w:pPr>
      <w:r>
        <w:t>4</w:t>
      </w:r>
      <w:r w:rsidR="005A6C96">
        <w:t>.</w:t>
      </w:r>
      <w:r w:rsidR="005A6C96">
        <w:tab/>
        <w:t>References</w:t>
      </w:r>
    </w:p>
    <w:p w14:paraId="411067BB" w14:textId="2C7A6FE4" w:rsidR="0093590A" w:rsidRPr="006463F5" w:rsidRDefault="0093590A" w:rsidP="0093590A">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RAN4#8</w:t>
      </w:r>
      <w:r>
        <w:rPr>
          <w:rFonts w:ascii="Arial" w:hAnsi="Arial" w:cs="Arial"/>
          <w:b/>
          <w:u w:val="single"/>
        </w:rPr>
        <w:t>8bis</w:t>
      </w:r>
    </w:p>
    <w:p w14:paraId="2D685171" w14:textId="644F0285" w:rsidR="0093590A" w:rsidRPr="000C36DE" w:rsidRDefault="0047240A" w:rsidP="0093590A">
      <w:pPr>
        <w:tabs>
          <w:tab w:val="left" w:pos="567"/>
        </w:tabs>
        <w:overflowPunct/>
        <w:autoSpaceDE/>
        <w:autoSpaceDN/>
        <w:snapToGrid w:val="0"/>
        <w:spacing w:after="0"/>
        <w:textAlignment w:val="auto"/>
        <w:rPr>
          <w:rFonts w:ascii="Arial" w:hAnsi="Arial" w:cs="Arial"/>
        </w:rPr>
      </w:pPr>
      <w:r>
        <w:rPr>
          <w:rFonts w:ascii="Arial" w:hAnsi="Arial" w:cs="Arial"/>
        </w:rPr>
        <w:t>5</w:t>
      </w:r>
      <w:r w:rsidR="00F413FD">
        <w:rPr>
          <w:rFonts w:ascii="Arial" w:hAnsi="Arial" w:cs="Arial"/>
        </w:rPr>
        <w:t>7</w:t>
      </w:r>
      <w:r w:rsidR="0093590A">
        <w:rPr>
          <w:rFonts w:ascii="Arial" w:hAnsi="Arial" w:cs="Arial"/>
        </w:rPr>
        <w:t xml:space="preserve"> </w:t>
      </w:r>
      <w:r w:rsidR="00B307AF">
        <w:rPr>
          <w:rFonts w:ascii="Arial" w:hAnsi="Arial" w:cs="Arial"/>
        </w:rPr>
        <w:t xml:space="preserve">submitted </w:t>
      </w:r>
      <w:r w:rsidR="0093590A" w:rsidRPr="006463F5">
        <w:rPr>
          <w:rFonts w:ascii="Arial" w:hAnsi="Arial" w:cs="Arial"/>
        </w:rPr>
        <w:t>contributions (for details see agenda item 6.</w:t>
      </w:r>
      <w:r w:rsidR="0093590A">
        <w:rPr>
          <w:rFonts w:ascii="Arial" w:hAnsi="Arial" w:cs="Arial"/>
        </w:rPr>
        <w:t>5</w:t>
      </w:r>
      <w:r w:rsidR="0093590A" w:rsidRPr="006463F5">
        <w:rPr>
          <w:rFonts w:ascii="Arial" w:hAnsi="Arial" w:cs="Arial"/>
        </w:rPr>
        <w:t xml:space="preserve"> </w:t>
      </w:r>
      <w:r w:rsidR="0093590A">
        <w:rPr>
          <w:rFonts w:ascii="Arial" w:hAnsi="Arial" w:cs="Arial"/>
        </w:rPr>
        <w:t xml:space="preserve">in </w:t>
      </w:r>
      <w:hyperlink r:id="rId13" w:history="1">
        <w:r w:rsidR="0093590A" w:rsidRPr="006463F5">
          <w:rPr>
            <w:rStyle w:val="Hyperlink"/>
            <w:rFonts w:ascii="Arial" w:hAnsi="Arial" w:cs="Arial"/>
          </w:rPr>
          <w:t>Tdoc list</w:t>
        </w:r>
      </w:hyperlink>
      <w:r w:rsidR="0093590A" w:rsidRPr="006463F5">
        <w:rPr>
          <w:rFonts w:ascii="Arial" w:hAnsi="Arial" w:cs="Arial"/>
        </w:rPr>
        <w:t>)</w:t>
      </w:r>
    </w:p>
    <w:p w14:paraId="6C7A4D33" w14:textId="425B4384" w:rsidR="003E3A1A" w:rsidRDefault="003E3A1A" w:rsidP="003E3A1A">
      <w:pPr>
        <w:overflowPunct/>
        <w:autoSpaceDE/>
        <w:autoSpaceDN/>
        <w:snapToGrid w:val="0"/>
        <w:spacing w:after="0"/>
        <w:textAlignment w:val="auto"/>
        <w:rPr>
          <w:rFonts w:ascii="Arial" w:hAnsi="Arial" w:cs="Arial"/>
          <w:b/>
          <w:bCs/>
          <w:lang w:eastAsia="ja-JP"/>
        </w:rPr>
      </w:pPr>
    </w:p>
    <w:p w14:paraId="41F6B8DA" w14:textId="14CAA51C" w:rsidR="0093590A" w:rsidRPr="006463F5" w:rsidRDefault="0093590A" w:rsidP="0093590A">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RAN4#8</w:t>
      </w:r>
      <w:r>
        <w:rPr>
          <w:rFonts w:ascii="Arial" w:hAnsi="Arial" w:cs="Arial"/>
          <w:b/>
          <w:u w:val="single"/>
        </w:rPr>
        <w:t>9</w:t>
      </w:r>
    </w:p>
    <w:p w14:paraId="311E6D38" w14:textId="41B481E7" w:rsidR="0093590A" w:rsidRPr="000C36DE" w:rsidRDefault="00B307AF" w:rsidP="0093590A">
      <w:pPr>
        <w:tabs>
          <w:tab w:val="left" w:pos="567"/>
        </w:tabs>
        <w:overflowPunct/>
        <w:autoSpaceDE/>
        <w:autoSpaceDN/>
        <w:snapToGrid w:val="0"/>
        <w:spacing w:after="0"/>
        <w:textAlignment w:val="auto"/>
        <w:rPr>
          <w:rFonts w:ascii="Arial" w:hAnsi="Arial" w:cs="Arial"/>
        </w:rPr>
      </w:pPr>
      <w:r>
        <w:rPr>
          <w:rFonts w:ascii="Arial" w:hAnsi="Arial" w:cs="Arial"/>
        </w:rPr>
        <w:t>5</w:t>
      </w:r>
      <w:r w:rsidR="00F413FD">
        <w:rPr>
          <w:rFonts w:ascii="Arial" w:hAnsi="Arial" w:cs="Arial"/>
        </w:rPr>
        <w:t>7</w:t>
      </w:r>
      <w:r w:rsidR="0093590A">
        <w:rPr>
          <w:rFonts w:ascii="Arial" w:hAnsi="Arial" w:cs="Arial"/>
        </w:rPr>
        <w:t xml:space="preserve"> </w:t>
      </w:r>
      <w:r>
        <w:rPr>
          <w:rFonts w:ascii="Arial" w:hAnsi="Arial" w:cs="Arial"/>
        </w:rPr>
        <w:t xml:space="preserve">submitted </w:t>
      </w:r>
      <w:r w:rsidR="0093590A" w:rsidRPr="006463F5">
        <w:rPr>
          <w:rFonts w:ascii="Arial" w:hAnsi="Arial" w:cs="Arial"/>
        </w:rPr>
        <w:t>contributions (for details see agenda item 6.</w:t>
      </w:r>
      <w:r w:rsidR="0093590A">
        <w:rPr>
          <w:rFonts w:ascii="Arial" w:hAnsi="Arial" w:cs="Arial"/>
        </w:rPr>
        <w:t>5</w:t>
      </w:r>
      <w:r w:rsidR="0093590A" w:rsidRPr="006463F5">
        <w:rPr>
          <w:rFonts w:ascii="Arial" w:hAnsi="Arial" w:cs="Arial"/>
        </w:rPr>
        <w:t xml:space="preserve"> </w:t>
      </w:r>
      <w:r w:rsidR="0093590A">
        <w:rPr>
          <w:rFonts w:ascii="Arial" w:hAnsi="Arial" w:cs="Arial"/>
        </w:rPr>
        <w:t xml:space="preserve">in </w:t>
      </w:r>
      <w:hyperlink r:id="rId14" w:history="1">
        <w:r w:rsidR="0093590A" w:rsidRPr="006463F5">
          <w:rPr>
            <w:rStyle w:val="Hyperlink"/>
            <w:rFonts w:ascii="Arial" w:hAnsi="Arial" w:cs="Arial"/>
          </w:rPr>
          <w:t>Tdoc list</w:t>
        </w:r>
      </w:hyperlink>
      <w:r w:rsidR="0093590A" w:rsidRPr="006463F5">
        <w:rPr>
          <w:rFonts w:ascii="Arial" w:hAnsi="Arial" w:cs="Arial"/>
        </w:rPr>
        <w:t>)</w:t>
      </w:r>
    </w:p>
    <w:p w14:paraId="4239E443" w14:textId="77777777" w:rsidR="0093590A" w:rsidRDefault="0093590A" w:rsidP="003E3A1A">
      <w:pPr>
        <w:overflowPunct/>
        <w:autoSpaceDE/>
        <w:autoSpaceDN/>
        <w:snapToGrid w:val="0"/>
        <w:spacing w:after="0"/>
        <w:textAlignment w:val="auto"/>
        <w:rPr>
          <w:rFonts w:ascii="Arial" w:hAnsi="Arial" w:cs="Arial"/>
          <w:b/>
          <w:bCs/>
          <w:lang w:eastAsia="ja-JP"/>
        </w:rPr>
      </w:pPr>
    </w:p>
    <w:p w14:paraId="69EBB72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2DF5A9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1DA34ED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D153F5E"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32CACC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ED078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7470A47"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B623B3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2862BE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05034D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07B47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2A2C7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9D0CD7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A66481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0E945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0266A1C"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CC1A25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7CD7D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721C5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7B6148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D15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7F2D7D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A4E50A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9790DC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5E2F5" w14:textId="77777777" w:rsidR="00B1667B" w:rsidRDefault="00B1667B">
      <w:r>
        <w:separator/>
      </w:r>
    </w:p>
  </w:endnote>
  <w:endnote w:type="continuationSeparator" w:id="0">
    <w:p w14:paraId="7EDC460E" w14:textId="77777777" w:rsidR="00B1667B" w:rsidRDefault="00B16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721FB"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BF60C" w14:textId="77777777" w:rsidR="00B1667B" w:rsidRDefault="00B1667B">
      <w:r>
        <w:separator/>
      </w:r>
    </w:p>
  </w:footnote>
  <w:footnote w:type="continuationSeparator" w:id="0">
    <w:p w14:paraId="0FC29964" w14:textId="77777777" w:rsidR="00B1667B" w:rsidRDefault="00B166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A06ADA"/>
    <w:multiLevelType w:val="hybridMultilevel"/>
    <w:tmpl w:val="F2146E78"/>
    <w:lvl w:ilvl="0" w:tplc="785CC53C">
      <w:start w:val="1"/>
      <w:numFmt w:val="bullet"/>
      <w:lvlText w:val=""/>
      <w:lvlJc w:val="left"/>
      <w:pPr>
        <w:tabs>
          <w:tab w:val="num" w:pos="720"/>
        </w:tabs>
        <w:ind w:left="720" w:hanging="360"/>
      </w:pPr>
      <w:rPr>
        <w:rFonts w:ascii="Wingdings" w:hAnsi="Wingdings" w:hint="default"/>
      </w:rPr>
    </w:lvl>
    <w:lvl w:ilvl="1" w:tplc="4600CD24" w:tentative="1">
      <w:start w:val="1"/>
      <w:numFmt w:val="bullet"/>
      <w:lvlText w:val=""/>
      <w:lvlJc w:val="left"/>
      <w:pPr>
        <w:tabs>
          <w:tab w:val="num" w:pos="1440"/>
        </w:tabs>
        <w:ind w:left="1440" w:hanging="360"/>
      </w:pPr>
      <w:rPr>
        <w:rFonts w:ascii="Wingdings" w:hAnsi="Wingdings" w:hint="default"/>
      </w:rPr>
    </w:lvl>
    <w:lvl w:ilvl="2" w:tplc="7D0CB648" w:tentative="1">
      <w:start w:val="1"/>
      <w:numFmt w:val="bullet"/>
      <w:lvlText w:val=""/>
      <w:lvlJc w:val="left"/>
      <w:pPr>
        <w:tabs>
          <w:tab w:val="num" w:pos="2160"/>
        </w:tabs>
        <w:ind w:left="2160" w:hanging="360"/>
      </w:pPr>
      <w:rPr>
        <w:rFonts w:ascii="Wingdings" w:hAnsi="Wingdings" w:hint="default"/>
      </w:rPr>
    </w:lvl>
    <w:lvl w:ilvl="3" w:tplc="893C69FC" w:tentative="1">
      <w:start w:val="1"/>
      <w:numFmt w:val="bullet"/>
      <w:lvlText w:val=""/>
      <w:lvlJc w:val="left"/>
      <w:pPr>
        <w:tabs>
          <w:tab w:val="num" w:pos="2880"/>
        </w:tabs>
        <w:ind w:left="2880" w:hanging="360"/>
      </w:pPr>
      <w:rPr>
        <w:rFonts w:ascii="Wingdings" w:hAnsi="Wingdings" w:hint="default"/>
      </w:rPr>
    </w:lvl>
    <w:lvl w:ilvl="4" w:tplc="7FB22DDA" w:tentative="1">
      <w:start w:val="1"/>
      <w:numFmt w:val="bullet"/>
      <w:lvlText w:val=""/>
      <w:lvlJc w:val="left"/>
      <w:pPr>
        <w:tabs>
          <w:tab w:val="num" w:pos="3600"/>
        </w:tabs>
        <w:ind w:left="3600" w:hanging="360"/>
      </w:pPr>
      <w:rPr>
        <w:rFonts w:ascii="Wingdings" w:hAnsi="Wingdings" w:hint="default"/>
      </w:rPr>
    </w:lvl>
    <w:lvl w:ilvl="5" w:tplc="58C6FE1A" w:tentative="1">
      <w:start w:val="1"/>
      <w:numFmt w:val="bullet"/>
      <w:lvlText w:val=""/>
      <w:lvlJc w:val="left"/>
      <w:pPr>
        <w:tabs>
          <w:tab w:val="num" w:pos="4320"/>
        </w:tabs>
        <w:ind w:left="4320" w:hanging="360"/>
      </w:pPr>
      <w:rPr>
        <w:rFonts w:ascii="Wingdings" w:hAnsi="Wingdings" w:hint="default"/>
      </w:rPr>
    </w:lvl>
    <w:lvl w:ilvl="6" w:tplc="D04A55E8" w:tentative="1">
      <w:start w:val="1"/>
      <w:numFmt w:val="bullet"/>
      <w:lvlText w:val=""/>
      <w:lvlJc w:val="left"/>
      <w:pPr>
        <w:tabs>
          <w:tab w:val="num" w:pos="5040"/>
        </w:tabs>
        <w:ind w:left="5040" w:hanging="360"/>
      </w:pPr>
      <w:rPr>
        <w:rFonts w:ascii="Wingdings" w:hAnsi="Wingdings" w:hint="default"/>
      </w:rPr>
    </w:lvl>
    <w:lvl w:ilvl="7" w:tplc="FAC649B6" w:tentative="1">
      <w:start w:val="1"/>
      <w:numFmt w:val="bullet"/>
      <w:lvlText w:val=""/>
      <w:lvlJc w:val="left"/>
      <w:pPr>
        <w:tabs>
          <w:tab w:val="num" w:pos="5760"/>
        </w:tabs>
        <w:ind w:left="5760" w:hanging="360"/>
      </w:pPr>
      <w:rPr>
        <w:rFonts w:ascii="Wingdings" w:hAnsi="Wingdings" w:hint="default"/>
      </w:rPr>
    </w:lvl>
    <w:lvl w:ilvl="8" w:tplc="403EEEB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96C50"/>
    <w:multiLevelType w:val="hybridMultilevel"/>
    <w:tmpl w:val="0A70E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9E8724F"/>
    <w:multiLevelType w:val="hybridMultilevel"/>
    <w:tmpl w:val="13225E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ACD0306"/>
    <w:multiLevelType w:val="hybridMultilevel"/>
    <w:tmpl w:val="659689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E212AE4"/>
    <w:multiLevelType w:val="hybridMultilevel"/>
    <w:tmpl w:val="378C4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2"/>
  </w:num>
  <w:num w:numId="8">
    <w:abstractNumId w:val="6"/>
  </w:num>
  <w:num w:numId="9">
    <w:abstractNumId w:val="14"/>
  </w:num>
  <w:num w:numId="10">
    <w:abstractNumId w:val="22"/>
  </w:num>
  <w:num w:numId="11">
    <w:abstractNumId w:val="15"/>
  </w:num>
  <w:num w:numId="12">
    <w:abstractNumId w:val="12"/>
  </w:num>
  <w:num w:numId="13">
    <w:abstractNumId w:val="19"/>
  </w:num>
  <w:num w:numId="14">
    <w:abstractNumId w:val="4"/>
  </w:num>
  <w:num w:numId="15">
    <w:abstractNumId w:val="11"/>
  </w:num>
  <w:num w:numId="16">
    <w:abstractNumId w:val="3"/>
  </w:num>
  <w:num w:numId="17">
    <w:abstractNumId w:val="10"/>
  </w:num>
  <w:num w:numId="18">
    <w:abstractNumId w:val="5"/>
  </w:num>
  <w:num w:numId="19">
    <w:abstractNumId w:val="18"/>
  </w:num>
  <w:num w:numId="20">
    <w:abstractNumId w:val="9"/>
  </w:num>
  <w:num w:numId="21">
    <w:abstractNumId w:val="13"/>
  </w:num>
  <w:num w:numId="22">
    <w:abstractNumId w:val="1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620"/>
    <w:rsid w:val="00002BBC"/>
    <w:rsid w:val="00007488"/>
    <w:rsid w:val="00007BD0"/>
    <w:rsid w:val="000109A2"/>
    <w:rsid w:val="00011C3B"/>
    <w:rsid w:val="000276C5"/>
    <w:rsid w:val="00027DC5"/>
    <w:rsid w:val="0004456C"/>
    <w:rsid w:val="0005259B"/>
    <w:rsid w:val="00053FEE"/>
    <w:rsid w:val="00060AE4"/>
    <w:rsid w:val="000746A7"/>
    <w:rsid w:val="000910BB"/>
    <w:rsid w:val="000926AF"/>
    <w:rsid w:val="000A3ED2"/>
    <w:rsid w:val="000A56C2"/>
    <w:rsid w:val="000C00FA"/>
    <w:rsid w:val="000C51AA"/>
    <w:rsid w:val="000D17BC"/>
    <w:rsid w:val="000D2186"/>
    <w:rsid w:val="000E4F35"/>
    <w:rsid w:val="000F6C1C"/>
    <w:rsid w:val="001110B8"/>
    <w:rsid w:val="00115775"/>
    <w:rsid w:val="00116F4B"/>
    <w:rsid w:val="001354F9"/>
    <w:rsid w:val="00137471"/>
    <w:rsid w:val="001473B8"/>
    <w:rsid w:val="00150FD3"/>
    <w:rsid w:val="00180FF2"/>
    <w:rsid w:val="00184428"/>
    <w:rsid w:val="001919BC"/>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65563"/>
    <w:rsid w:val="00272D16"/>
    <w:rsid w:val="00274E78"/>
    <w:rsid w:val="002935DE"/>
    <w:rsid w:val="0029567C"/>
    <w:rsid w:val="002B7C45"/>
    <w:rsid w:val="002E4548"/>
    <w:rsid w:val="00301B7A"/>
    <w:rsid w:val="00306D59"/>
    <w:rsid w:val="00322781"/>
    <w:rsid w:val="00323076"/>
    <w:rsid w:val="0032503A"/>
    <w:rsid w:val="00325EE1"/>
    <w:rsid w:val="003357C0"/>
    <w:rsid w:val="00344D60"/>
    <w:rsid w:val="00346477"/>
    <w:rsid w:val="00347CB0"/>
    <w:rsid w:val="0036248C"/>
    <w:rsid w:val="00367401"/>
    <w:rsid w:val="00375678"/>
    <w:rsid w:val="0039390A"/>
    <w:rsid w:val="00394AB0"/>
    <w:rsid w:val="00396252"/>
    <w:rsid w:val="00397776"/>
    <w:rsid w:val="003A4B47"/>
    <w:rsid w:val="003B1337"/>
    <w:rsid w:val="003B24AF"/>
    <w:rsid w:val="003B3193"/>
    <w:rsid w:val="003B7182"/>
    <w:rsid w:val="003D5036"/>
    <w:rsid w:val="003D764D"/>
    <w:rsid w:val="003E172E"/>
    <w:rsid w:val="003E3A1A"/>
    <w:rsid w:val="003E3F05"/>
    <w:rsid w:val="0040091C"/>
    <w:rsid w:val="00406D7A"/>
    <w:rsid w:val="0041049B"/>
    <w:rsid w:val="004258BA"/>
    <w:rsid w:val="00451BD8"/>
    <w:rsid w:val="004531C9"/>
    <w:rsid w:val="00457D91"/>
    <w:rsid w:val="00460C31"/>
    <w:rsid w:val="00463D4A"/>
    <w:rsid w:val="00464E5B"/>
    <w:rsid w:val="0047055A"/>
    <w:rsid w:val="0047240A"/>
    <w:rsid w:val="00474450"/>
    <w:rsid w:val="004873E6"/>
    <w:rsid w:val="004923AB"/>
    <w:rsid w:val="004B15B8"/>
    <w:rsid w:val="004B566C"/>
    <w:rsid w:val="004B6150"/>
    <w:rsid w:val="004B7B48"/>
    <w:rsid w:val="004D4AB1"/>
    <w:rsid w:val="004F1E1E"/>
    <w:rsid w:val="004F218A"/>
    <w:rsid w:val="0050334E"/>
    <w:rsid w:val="00505387"/>
    <w:rsid w:val="00512DF7"/>
    <w:rsid w:val="005141E7"/>
    <w:rsid w:val="00517E63"/>
    <w:rsid w:val="00526B0D"/>
    <w:rsid w:val="0055346F"/>
    <w:rsid w:val="005579FF"/>
    <w:rsid w:val="00557A58"/>
    <w:rsid w:val="005776DD"/>
    <w:rsid w:val="00582117"/>
    <w:rsid w:val="0058478F"/>
    <w:rsid w:val="00593315"/>
    <w:rsid w:val="005A170D"/>
    <w:rsid w:val="005A6C96"/>
    <w:rsid w:val="005B4584"/>
    <w:rsid w:val="005D02B7"/>
    <w:rsid w:val="005D0418"/>
    <w:rsid w:val="005E16C2"/>
    <w:rsid w:val="005E1D58"/>
    <w:rsid w:val="005F3883"/>
    <w:rsid w:val="00610E37"/>
    <w:rsid w:val="006207ED"/>
    <w:rsid w:val="00626BC9"/>
    <w:rsid w:val="00640D88"/>
    <w:rsid w:val="00644B9A"/>
    <w:rsid w:val="006458DF"/>
    <w:rsid w:val="00650D52"/>
    <w:rsid w:val="00651A6E"/>
    <w:rsid w:val="006615B2"/>
    <w:rsid w:val="00662313"/>
    <w:rsid w:val="00673911"/>
    <w:rsid w:val="006870C9"/>
    <w:rsid w:val="006A3ADF"/>
    <w:rsid w:val="006A7BCB"/>
    <w:rsid w:val="006B0871"/>
    <w:rsid w:val="006B4C1E"/>
    <w:rsid w:val="006C090F"/>
    <w:rsid w:val="006C4E32"/>
    <w:rsid w:val="006C56D8"/>
    <w:rsid w:val="006D07AE"/>
    <w:rsid w:val="006D1C93"/>
    <w:rsid w:val="006D5264"/>
    <w:rsid w:val="006E3F11"/>
    <w:rsid w:val="00701410"/>
    <w:rsid w:val="007113A1"/>
    <w:rsid w:val="007215CB"/>
    <w:rsid w:val="00721CF6"/>
    <w:rsid w:val="00723E46"/>
    <w:rsid w:val="00733826"/>
    <w:rsid w:val="00766CFB"/>
    <w:rsid w:val="007816FF"/>
    <w:rsid w:val="00783B44"/>
    <w:rsid w:val="00785028"/>
    <w:rsid w:val="007A3A5A"/>
    <w:rsid w:val="007A4370"/>
    <w:rsid w:val="007E1D15"/>
    <w:rsid w:val="007E1DEA"/>
    <w:rsid w:val="007E2202"/>
    <w:rsid w:val="008103C5"/>
    <w:rsid w:val="008145EA"/>
    <w:rsid w:val="00815869"/>
    <w:rsid w:val="00816B81"/>
    <w:rsid w:val="00823B90"/>
    <w:rsid w:val="0083266E"/>
    <w:rsid w:val="008546E5"/>
    <w:rsid w:val="00871653"/>
    <w:rsid w:val="008811E4"/>
    <w:rsid w:val="00881D74"/>
    <w:rsid w:val="00881E7B"/>
    <w:rsid w:val="008836AC"/>
    <w:rsid w:val="00887422"/>
    <w:rsid w:val="0089166C"/>
    <w:rsid w:val="00893204"/>
    <w:rsid w:val="008938AB"/>
    <w:rsid w:val="008960DE"/>
    <w:rsid w:val="008A36DF"/>
    <w:rsid w:val="008A7320"/>
    <w:rsid w:val="008C1698"/>
    <w:rsid w:val="008C1A3D"/>
    <w:rsid w:val="008C421F"/>
    <w:rsid w:val="008D01C3"/>
    <w:rsid w:val="008D1E13"/>
    <w:rsid w:val="008D6549"/>
    <w:rsid w:val="008D70D2"/>
    <w:rsid w:val="00900AE8"/>
    <w:rsid w:val="00900DAD"/>
    <w:rsid w:val="0091408E"/>
    <w:rsid w:val="0093590A"/>
    <w:rsid w:val="009378CA"/>
    <w:rsid w:val="0095025E"/>
    <w:rsid w:val="00954E12"/>
    <w:rsid w:val="00955C4C"/>
    <w:rsid w:val="00977237"/>
    <w:rsid w:val="009809E6"/>
    <w:rsid w:val="00995338"/>
    <w:rsid w:val="00996777"/>
    <w:rsid w:val="009C0BC7"/>
    <w:rsid w:val="009C2B82"/>
    <w:rsid w:val="009C6592"/>
    <w:rsid w:val="009E209B"/>
    <w:rsid w:val="009F0747"/>
    <w:rsid w:val="00A03514"/>
    <w:rsid w:val="00A17079"/>
    <w:rsid w:val="00A20040"/>
    <w:rsid w:val="00A33584"/>
    <w:rsid w:val="00A448C3"/>
    <w:rsid w:val="00A458D4"/>
    <w:rsid w:val="00A46FB7"/>
    <w:rsid w:val="00A53118"/>
    <w:rsid w:val="00A61B89"/>
    <w:rsid w:val="00A8275B"/>
    <w:rsid w:val="00A86AB5"/>
    <w:rsid w:val="00A97226"/>
    <w:rsid w:val="00AA0E64"/>
    <w:rsid w:val="00AA142F"/>
    <w:rsid w:val="00AA53DB"/>
    <w:rsid w:val="00AB239A"/>
    <w:rsid w:val="00AC39FB"/>
    <w:rsid w:val="00AD53C7"/>
    <w:rsid w:val="00AD7ADC"/>
    <w:rsid w:val="00AE08EB"/>
    <w:rsid w:val="00B00BBE"/>
    <w:rsid w:val="00B10710"/>
    <w:rsid w:val="00B1667B"/>
    <w:rsid w:val="00B208FA"/>
    <w:rsid w:val="00B25C12"/>
    <w:rsid w:val="00B2766F"/>
    <w:rsid w:val="00B307AF"/>
    <w:rsid w:val="00B31ABC"/>
    <w:rsid w:val="00B445ED"/>
    <w:rsid w:val="00B524EE"/>
    <w:rsid w:val="00B6300F"/>
    <w:rsid w:val="00B66E3B"/>
    <w:rsid w:val="00B70389"/>
    <w:rsid w:val="00B84623"/>
    <w:rsid w:val="00B877D9"/>
    <w:rsid w:val="00B943C2"/>
    <w:rsid w:val="00BB66D5"/>
    <w:rsid w:val="00BC5186"/>
    <w:rsid w:val="00BC7E6E"/>
    <w:rsid w:val="00BE1D1F"/>
    <w:rsid w:val="00BE5E66"/>
    <w:rsid w:val="00BF35C4"/>
    <w:rsid w:val="00C00281"/>
    <w:rsid w:val="00C05625"/>
    <w:rsid w:val="00C1721D"/>
    <w:rsid w:val="00C1751E"/>
    <w:rsid w:val="00C17C6C"/>
    <w:rsid w:val="00C21339"/>
    <w:rsid w:val="00C266F9"/>
    <w:rsid w:val="00C371EA"/>
    <w:rsid w:val="00C40980"/>
    <w:rsid w:val="00C445AD"/>
    <w:rsid w:val="00C44CBA"/>
    <w:rsid w:val="00C458F0"/>
    <w:rsid w:val="00C4666A"/>
    <w:rsid w:val="00C479A3"/>
    <w:rsid w:val="00C50477"/>
    <w:rsid w:val="00C74DAF"/>
    <w:rsid w:val="00C80116"/>
    <w:rsid w:val="00C87BFC"/>
    <w:rsid w:val="00CA005D"/>
    <w:rsid w:val="00CD5DA8"/>
    <w:rsid w:val="00CE1964"/>
    <w:rsid w:val="00CF5E71"/>
    <w:rsid w:val="00CF7FAC"/>
    <w:rsid w:val="00D02967"/>
    <w:rsid w:val="00D160C1"/>
    <w:rsid w:val="00D17794"/>
    <w:rsid w:val="00D219CF"/>
    <w:rsid w:val="00D22398"/>
    <w:rsid w:val="00D35E6C"/>
    <w:rsid w:val="00D436CF"/>
    <w:rsid w:val="00D43ECA"/>
    <w:rsid w:val="00D45B2F"/>
    <w:rsid w:val="00D46E88"/>
    <w:rsid w:val="00D50281"/>
    <w:rsid w:val="00D60BD6"/>
    <w:rsid w:val="00D610CA"/>
    <w:rsid w:val="00D613A9"/>
    <w:rsid w:val="00D70D86"/>
    <w:rsid w:val="00D76BA4"/>
    <w:rsid w:val="00D77ABA"/>
    <w:rsid w:val="00D8021D"/>
    <w:rsid w:val="00D82D10"/>
    <w:rsid w:val="00D86784"/>
    <w:rsid w:val="00D94C4A"/>
    <w:rsid w:val="00DE2A08"/>
    <w:rsid w:val="00DE2B4D"/>
    <w:rsid w:val="00E00E44"/>
    <w:rsid w:val="00E049A8"/>
    <w:rsid w:val="00E07238"/>
    <w:rsid w:val="00E12ECB"/>
    <w:rsid w:val="00E1451F"/>
    <w:rsid w:val="00E15A72"/>
    <w:rsid w:val="00E15E28"/>
    <w:rsid w:val="00E16577"/>
    <w:rsid w:val="00E3081C"/>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0285"/>
    <w:rsid w:val="00EE1332"/>
    <w:rsid w:val="00EE1504"/>
    <w:rsid w:val="00EE3B5B"/>
    <w:rsid w:val="00EE4CC9"/>
    <w:rsid w:val="00EF4800"/>
    <w:rsid w:val="00EF674A"/>
    <w:rsid w:val="00F00A3D"/>
    <w:rsid w:val="00F17CA4"/>
    <w:rsid w:val="00F24DDD"/>
    <w:rsid w:val="00F2770B"/>
    <w:rsid w:val="00F413FD"/>
    <w:rsid w:val="00F549A3"/>
    <w:rsid w:val="00F55CBF"/>
    <w:rsid w:val="00F72B10"/>
    <w:rsid w:val="00F77359"/>
    <w:rsid w:val="00F86A73"/>
    <w:rsid w:val="00FA58DA"/>
    <w:rsid w:val="00FB17D4"/>
    <w:rsid w:val="00FC345B"/>
    <w:rsid w:val="00FD4E37"/>
    <w:rsid w:val="00FD63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7FAF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172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93669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9679074">
      <w:bodyDiv w:val="1"/>
      <w:marLeft w:val="0"/>
      <w:marRight w:val="0"/>
      <w:marTop w:val="0"/>
      <w:marBottom w:val="0"/>
      <w:divBdr>
        <w:top w:val="none" w:sz="0" w:space="0" w:color="auto"/>
        <w:left w:val="none" w:sz="0" w:space="0" w:color="auto"/>
        <w:bottom w:val="none" w:sz="0" w:space="0" w:color="auto"/>
        <w:right w:val="none" w:sz="0" w:space="0" w:color="auto"/>
      </w:divBdr>
      <w:divsChild>
        <w:div w:id="96024817">
          <w:marLeft w:val="360"/>
          <w:marRight w:val="0"/>
          <w:marTop w:val="200"/>
          <w:marBottom w:val="0"/>
          <w:divBdr>
            <w:top w:val="none" w:sz="0" w:space="0" w:color="auto"/>
            <w:left w:val="none" w:sz="0" w:space="0" w:color="auto"/>
            <w:bottom w:val="none" w:sz="0" w:space="0" w:color="auto"/>
            <w:right w:val="none" w:sz="0" w:space="0" w:color="auto"/>
          </w:divBdr>
        </w:div>
        <w:div w:id="248731615">
          <w:marLeft w:val="360"/>
          <w:marRight w:val="0"/>
          <w:marTop w:val="200"/>
          <w:marBottom w:val="0"/>
          <w:divBdr>
            <w:top w:val="none" w:sz="0" w:space="0" w:color="auto"/>
            <w:left w:val="none" w:sz="0" w:space="0" w:color="auto"/>
            <w:bottom w:val="none" w:sz="0" w:space="0" w:color="auto"/>
            <w:right w:val="none" w:sz="0" w:space="0" w:color="auto"/>
          </w:divBdr>
        </w:div>
        <w:div w:id="1942496006">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80369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878209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96057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bergman@ericsson.com" TargetMode="External"/><Relationship Id="rId13" Type="http://schemas.openxmlformats.org/officeDocument/2006/relationships/hyperlink" Target="http://www.3gpp.org/ftp/tsg_ran/WG4_Radio/TSGR4_88Bis/Docs/TDoc_List_Meeting_RAN4%2388-Bis.xlsx" TargetMode="External"/><Relationship Id="rId3" Type="http://schemas.openxmlformats.org/officeDocument/2006/relationships/settings" Target="settings.xml"/><Relationship Id="rId7" Type="http://schemas.openxmlformats.org/officeDocument/2006/relationships/hyperlink" Target="http://www.3gpp.org/ftp/tsg_ran/TSG_RAN/TSGR_78/Docs/RP-172811.zip" TargetMode="External"/><Relationship Id="rId12" Type="http://schemas.openxmlformats.org/officeDocument/2006/relationships/hyperlink" Target="mailto:feifei.sun@samsung.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qiaoyang.ye@intel.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fang.huiying@zte.com.cn" TargetMode="External"/><Relationship Id="rId4" Type="http://schemas.openxmlformats.org/officeDocument/2006/relationships/webSettings" Target="webSettings.xml"/><Relationship Id="rId9" Type="http://schemas.openxmlformats.org/officeDocument/2006/relationships/hyperlink" Target="mailto:albertor@qti.qualcomm.com" TargetMode="External"/><Relationship Id="rId14" Type="http://schemas.openxmlformats.org/officeDocument/2006/relationships/hyperlink" Target="http://www.3gpp.org/ftp/tsg_ran/WG4_Radio/TSGR4_89/Docs/TDoc_List_Meeting_RAN4%2389.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3</Pages>
  <Words>889</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41</cp:revision>
  <dcterms:created xsi:type="dcterms:W3CDTF">2018-11-27T10:14:00Z</dcterms:created>
  <dcterms:modified xsi:type="dcterms:W3CDTF">2018-12-03T18:51:00Z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